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BCE" w:rsidRDefault="007C5BCE">
      <w:pPr>
        <w:shd w:val="clear" w:color="auto" w:fill="FFFFFF"/>
        <w:spacing w:after="0"/>
        <w:jc w:val="center"/>
      </w:pPr>
      <w:r>
        <w:rPr>
          <w:rFonts w:ascii="Times New Roman" w:hAnsi="Times New Roman" w:cs="Times New Roman"/>
          <w:b/>
          <w:bCs/>
          <w:spacing w:val="-5"/>
        </w:rPr>
        <w:t>ДОГОВІР № ______</w:t>
      </w:r>
    </w:p>
    <w:p w:rsidR="007C5BCE" w:rsidRDefault="007C5BCE">
      <w:pPr>
        <w:pStyle w:val="Heading3"/>
        <w:spacing w:before="0" w:after="0"/>
        <w:ind w:left="0" w:firstLine="0"/>
        <w:jc w:val="center"/>
        <w:rPr>
          <w:rFonts w:ascii="Times New Roman" w:hAnsi="Times New Roman"/>
          <w:spacing w:val="-2"/>
        </w:rPr>
      </w:pPr>
      <w:r>
        <w:rPr>
          <w:sz w:val="22"/>
          <w:szCs w:val="22"/>
        </w:rPr>
        <w:t>про надання послуг з управління та  утримання будинків,  споруд і прибудинкових територій</w:t>
      </w:r>
    </w:p>
    <w:p w:rsidR="007C5BCE" w:rsidRDefault="007C5BCE">
      <w:pPr>
        <w:shd w:val="clear" w:color="auto" w:fill="FFFFFF"/>
        <w:tabs>
          <w:tab w:val="left" w:pos="8474"/>
        </w:tabs>
        <w:spacing w:after="0" w:line="240" w:lineRule="auto"/>
        <w:jc w:val="both"/>
        <w:rPr>
          <w:rFonts w:ascii="Times New Roman" w:hAnsi="Times New Roman" w:cs="Times New Roman"/>
          <w:spacing w:val="-2"/>
          <w:sz w:val="20"/>
          <w:szCs w:val="20"/>
        </w:rPr>
      </w:pPr>
      <w:r>
        <w:rPr>
          <w:rFonts w:ascii="Times New Roman" w:hAnsi="Times New Roman" w:cs="Times New Roman"/>
          <w:spacing w:val="-2"/>
        </w:rPr>
        <w:t xml:space="preserve"> </w:t>
      </w:r>
    </w:p>
    <w:p w:rsidR="007C5BCE" w:rsidRDefault="007C5BCE">
      <w:pPr>
        <w:shd w:val="clear" w:color="auto" w:fill="FFFFFF"/>
        <w:tabs>
          <w:tab w:val="left" w:pos="8474"/>
        </w:tabs>
        <w:spacing w:after="0" w:line="240" w:lineRule="auto"/>
        <w:jc w:val="both"/>
      </w:pPr>
      <w:r>
        <w:rPr>
          <w:rFonts w:ascii="Times New Roman" w:hAnsi="Times New Roman" w:cs="Times New Roman"/>
          <w:spacing w:val="-2"/>
          <w:sz w:val="20"/>
          <w:szCs w:val="20"/>
        </w:rPr>
        <w:t>м. Львів</w:t>
      </w:r>
      <w:r>
        <w:rPr>
          <w:rFonts w:ascii="Times New Roman" w:hAnsi="Times New Roman" w:cs="Times New Roman"/>
          <w:sz w:val="20"/>
          <w:szCs w:val="20"/>
        </w:rPr>
        <w:t xml:space="preserve">                                                                                                                                            </w:t>
      </w:r>
      <w:r>
        <w:rPr>
          <w:rFonts w:ascii="Times New Roman" w:hAnsi="Times New Roman" w:cs="Times New Roman"/>
          <w:spacing w:val="-6"/>
          <w:sz w:val="20"/>
          <w:szCs w:val="20"/>
        </w:rPr>
        <w:t>«__» _______  2020</w:t>
      </w:r>
      <w:r>
        <w:rPr>
          <w:rFonts w:ascii="Times New Roman" w:hAnsi="Times New Roman" w:cs="Times New Roman"/>
          <w:bCs/>
          <w:spacing w:val="-5"/>
          <w:sz w:val="20"/>
          <w:szCs w:val="20"/>
        </w:rPr>
        <w:t xml:space="preserve"> </w:t>
      </w:r>
      <w:r>
        <w:rPr>
          <w:rFonts w:ascii="Times New Roman" w:hAnsi="Times New Roman" w:cs="Times New Roman"/>
          <w:spacing w:val="-6"/>
          <w:sz w:val="20"/>
          <w:szCs w:val="20"/>
        </w:rPr>
        <w:t>р.</w:t>
      </w:r>
    </w:p>
    <w:p w:rsidR="007C5BCE" w:rsidRDefault="007C5BCE">
      <w:pPr>
        <w:shd w:val="clear" w:color="auto" w:fill="FFFFFF"/>
        <w:tabs>
          <w:tab w:val="left" w:pos="8474"/>
        </w:tabs>
        <w:spacing w:after="0" w:line="240" w:lineRule="auto"/>
        <w:jc w:val="both"/>
      </w:pPr>
    </w:p>
    <w:p w:rsidR="007C5BCE" w:rsidRDefault="007C5BCE">
      <w:pPr>
        <w:shd w:val="clear" w:color="auto" w:fill="FFFFFF"/>
        <w:tabs>
          <w:tab w:val="left" w:pos="8474"/>
        </w:tabs>
        <w:spacing w:after="0" w:line="240" w:lineRule="auto"/>
        <w:jc w:val="both"/>
        <w:rPr>
          <w:rFonts w:ascii="Times New Roman" w:hAnsi="Times New Roman" w:cs="Times New Roman"/>
          <w:b/>
          <w:smallCaps/>
          <w:sz w:val="16"/>
          <w:szCs w:val="16"/>
        </w:rPr>
      </w:pPr>
      <w:r>
        <w:rPr>
          <w:rFonts w:ascii="Times New Roman" w:hAnsi="Times New Roman" w:cs="Times New Roman"/>
          <w:b/>
          <w:spacing w:val="-6"/>
          <w:sz w:val="20"/>
          <w:szCs w:val="20"/>
        </w:rPr>
        <w:t>Т</w:t>
      </w:r>
      <w:r>
        <w:rPr>
          <w:rFonts w:ascii="Times New Roman" w:hAnsi="Times New Roman" w:cs="Times New Roman"/>
          <w:b/>
          <w:sz w:val="20"/>
          <w:szCs w:val="20"/>
        </w:rPr>
        <w:t>ОВАРИСТВО З ОБМЕЖЕНОЮ ВІДПОВІДАЛЬНІСТЮ «УПРАВЛЯЮЧА КОМПАНІЯ «_________________»</w:t>
      </w:r>
      <w:r>
        <w:rPr>
          <w:rFonts w:ascii="Times New Roman" w:hAnsi="Times New Roman" w:cs="Times New Roman"/>
          <w:sz w:val="20"/>
          <w:szCs w:val="20"/>
        </w:rPr>
        <w:t xml:space="preserve">,  далі по тексту </w:t>
      </w:r>
      <w:r>
        <w:rPr>
          <w:rFonts w:ascii="Times New Roman" w:hAnsi="Times New Roman" w:cs="Times New Roman"/>
          <w:iCs/>
          <w:sz w:val="20"/>
          <w:szCs w:val="20"/>
        </w:rPr>
        <w:t xml:space="preserve">«Управляюча компанія», </w:t>
      </w:r>
      <w:r>
        <w:rPr>
          <w:rFonts w:ascii="Times New Roman" w:hAnsi="Times New Roman" w:cs="Times New Roman"/>
          <w:sz w:val="20"/>
          <w:szCs w:val="20"/>
        </w:rPr>
        <w:t>в особі директора</w:t>
      </w:r>
      <w:r>
        <w:rPr>
          <w:rStyle w:val="Emphasis"/>
          <w:rFonts w:ascii="Times New Roman" w:hAnsi="Times New Roman"/>
          <w:i w:val="0"/>
          <w:iCs/>
          <w:sz w:val="20"/>
          <w:szCs w:val="20"/>
        </w:rPr>
        <w:t>_______________________</w:t>
      </w:r>
      <w:r>
        <w:rPr>
          <w:rFonts w:ascii="Times New Roman" w:hAnsi="Times New Roman" w:cs="Times New Roman"/>
          <w:sz w:val="20"/>
          <w:szCs w:val="20"/>
        </w:rPr>
        <w:t>, який діє на підставі Статуту, з однієї Сторони, (далі Виконавець) та</w:t>
      </w:r>
      <w:r>
        <w:rPr>
          <w:rFonts w:ascii="Times New Roman" w:hAnsi="Times New Roman" w:cs="Times New Roman"/>
          <w:b/>
          <w:sz w:val="20"/>
          <w:szCs w:val="20"/>
        </w:rPr>
        <w:t xml:space="preserve">  Об’єднання співвласників багатоквартирного будинку «____________» </w:t>
      </w:r>
      <w:r>
        <w:rPr>
          <w:rFonts w:ascii="Times New Roman" w:hAnsi="Times New Roman" w:cs="Times New Roman"/>
          <w:b/>
          <w:bCs/>
          <w:spacing w:val="-5"/>
          <w:sz w:val="20"/>
          <w:szCs w:val="20"/>
        </w:rPr>
        <w:t xml:space="preserve">в  особі  голови правління___________, яка діє на підставі Статуту, </w:t>
      </w:r>
      <w:r>
        <w:rPr>
          <w:rFonts w:ascii="Times New Roman" w:hAnsi="Times New Roman" w:cs="Times New Roman"/>
          <w:iCs/>
          <w:sz w:val="20"/>
          <w:szCs w:val="20"/>
        </w:rPr>
        <w:t>далі «Замовник», з іншої Сторони, уклали цей договір про надання послуг з управління</w:t>
      </w:r>
      <w:r w:rsidRPr="00027DD2">
        <w:rPr>
          <w:rFonts w:ascii="Times New Roman" w:hAnsi="Times New Roman" w:cs="Times New Roman"/>
          <w:iCs/>
          <w:sz w:val="20"/>
          <w:szCs w:val="20"/>
        </w:rPr>
        <w:t xml:space="preserve"> </w:t>
      </w:r>
      <w:r>
        <w:rPr>
          <w:rFonts w:ascii="Times New Roman" w:hAnsi="Times New Roman" w:cs="Times New Roman"/>
          <w:iCs/>
          <w:sz w:val="20"/>
          <w:szCs w:val="20"/>
        </w:rPr>
        <w:t>та утримання будинків, споруд і прибудинкових територій (далі Договір) на таких умовах:</w:t>
      </w:r>
    </w:p>
    <w:p w:rsidR="007C5BCE" w:rsidRDefault="007C5BCE">
      <w:pPr>
        <w:shd w:val="clear" w:color="auto" w:fill="FFFFFF"/>
        <w:tabs>
          <w:tab w:val="left" w:pos="8474"/>
        </w:tabs>
        <w:spacing w:after="0" w:line="240" w:lineRule="auto"/>
        <w:jc w:val="both"/>
        <w:rPr>
          <w:rFonts w:ascii="Times New Roman" w:hAnsi="Times New Roman" w:cs="Times New Roman"/>
          <w:sz w:val="20"/>
          <w:szCs w:val="20"/>
        </w:rPr>
      </w:pPr>
      <w:r>
        <w:rPr>
          <w:rFonts w:ascii="Times New Roman" w:hAnsi="Times New Roman" w:cs="Times New Roman"/>
          <w:b/>
          <w:smallCaps/>
          <w:sz w:val="20"/>
          <w:szCs w:val="20"/>
        </w:rPr>
        <w:t>1. Поняття та терміни</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У цьому Договорі наведені нижче терміни вживаються в такому значенні:</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Житловий будинок</w:t>
      </w:r>
      <w:r>
        <w:rPr>
          <w:rFonts w:ascii="Times New Roman" w:hAnsi="Times New Roman" w:cs="Times New Roman"/>
          <w:sz w:val="20"/>
          <w:szCs w:val="20"/>
        </w:rPr>
        <w:t xml:space="preserve"> (далі — будинок) — будівля капітального типу (в тому числі гуртожиток), споруджена з дотриманням вимог, встановлених законом, іншими нормативно-правовими актами і призначена для постійного у ній проживання. </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Житловий комплекс</w:t>
      </w:r>
      <w:r>
        <w:rPr>
          <w:rFonts w:ascii="Times New Roman" w:hAnsi="Times New Roman" w:cs="Times New Roman"/>
          <w:sz w:val="20"/>
          <w:szCs w:val="20"/>
        </w:rPr>
        <w:t xml:space="preserve"> — єдиний комплекс нерухомого майна, до якого входять земельна ділянка у встановлених межах, розміщені на ній житловий будинок або його частина і споруди та інженерні мережі, що утворюють цілісний майновий комплекс.</w:t>
      </w:r>
    </w:p>
    <w:p w:rsidR="007C5BCE" w:rsidRDefault="007C5BCE">
      <w:pPr>
        <w:shd w:val="clear" w:color="auto" w:fill="FFFFFF"/>
        <w:tabs>
          <w:tab w:val="left" w:pos="847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Мешканці</w:t>
      </w:r>
      <w:r>
        <w:rPr>
          <w:rFonts w:ascii="Times New Roman" w:hAnsi="Times New Roman" w:cs="Times New Roman"/>
          <w:sz w:val="20"/>
          <w:szCs w:val="20"/>
        </w:rPr>
        <w:t xml:space="preserve"> — власники, співвласники, наймачі, орендарі, що володіють окремими житловими і нежитловими приміщеннями будинку.</w:t>
      </w:r>
    </w:p>
    <w:p w:rsidR="007C5BCE" w:rsidRDefault="007C5BCE" w:rsidP="00757C91">
      <w:pPr>
        <w:shd w:val="clear" w:color="auto" w:fill="FFFFFF"/>
        <w:tabs>
          <w:tab w:val="left" w:pos="8474"/>
        </w:tabs>
        <w:spacing w:after="0" w:line="240" w:lineRule="auto"/>
        <w:jc w:val="both"/>
        <w:rPr>
          <w:rFonts w:ascii="Times New Roman" w:hAnsi="Times New Roman" w:cs="Times New Roman"/>
          <w:b/>
          <w:color w:val="000000"/>
          <w:sz w:val="20"/>
          <w:szCs w:val="20"/>
          <w:highlight w:val="white"/>
        </w:rPr>
      </w:pPr>
      <w:r>
        <w:rPr>
          <w:rFonts w:ascii="Times New Roman" w:hAnsi="Times New Roman" w:cs="Times New Roman"/>
          <w:b/>
          <w:color w:val="000000"/>
          <w:sz w:val="20"/>
          <w:szCs w:val="20"/>
          <w:highlight w:val="white"/>
        </w:rPr>
        <w:t>Співвласник (Споживач)</w:t>
      </w:r>
      <w:r>
        <w:rPr>
          <w:rFonts w:ascii="Times New Roman" w:hAnsi="Times New Roman" w:cs="Times New Roman"/>
          <w:color w:val="000000"/>
          <w:sz w:val="20"/>
          <w:szCs w:val="20"/>
          <w:highlight w:val="white"/>
        </w:rPr>
        <w:t xml:space="preserve"> — фізична або юридична особа, яка отримує або має намір отримати житлово-комунальну послугу, є власником (орендарем) житлового будинку, квартири (житлового приміщення в гуртожитку), власником (орендарем) нежитлового приміщення.</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Послуга з управління будинком </w:t>
      </w:r>
      <w:r>
        <w:rPr>
          <w:rFonts w:ascii="Times New Roman" w:hAnsi="Times New Roman" w:cs="Times New Roman"/>
          <w:sz w:val="20"/>
          <w:szCs w:val="20"/>
        </w:rPr>
        <w:t>(далі — Послуга управління) — результат господарської діяльності, спрямованої на задоволення потреби власників, співвласників в ефективному управлінні належним їм майном, підтриманні Будинку в належному технічному стані, організації забезпечення потреб мешканців Будинку в житлово-комунальних послугах.</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Управляюча компанія</w:t>
      </w:r>
      <w:r>
        <w:rPr>
          <w:rFonts w:ascii="Times New Roman" w:hAnsi="Times New Roman" w:cs="Times New Roman"/>
          <w:sz w:val="20"/>
          <w:szCs w:val="20"/>
        </w:rPr>
        <w:t xml:space="preserve"> — особа, яка за договором з співвласниками будинку</w:t>
      </w:r>
      <w:r>
        <w:rPr>
          <w:rFonts w:ascii="Times New Roman" w:hAnsi="Times New Roman" w:cs="Times New Roman"/>
          <w:b/>
          <w:sz w:val="20"/>
          <w:szCs w:val="20"/>
        </w:rPr>
        <w:t xml:space="preserve"> </w:t>
      </w:r>
      <w:r>
        <w:rPr>
          <w:rFonts w:ascii="Times New Roman" w:hAnsi="Times New Roman" w:cs="Times New Roman"/>
          <w:sz w:val="20"/>
          <w:szCs w:val="20"/>
        </w:rPr>
        <w:t>здійснює управління будинком і забезпечує належне його утримання відповідно до положень чинного законодавства України та договірних умов.</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Виконавець</w:t>
      </w:r>
      <w:r>
        <w:rPr>
          <w:rFonts w:ascii="Times New Roman" w:hAnsi="Times New Roman" w:cs="Times New Roman"/>
          <w:sz w:val="20"/>
          <w:szCs w:val="20"/>
        </w:rPr>
        <w:t xml:space="preserve"> — суб’єкт господарювання, предметом діяльності якого є надання Послуги утримання багатоквартирного будинку мешканцям відповідно до умов даного Договору, визначений Управляючою компанією.</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Внутрішньобудинкові системи </w:t>
      </w:r>
      <w:r>
        <w:rPr>
          <w:rFonts w:ascii="Times New Roman" w:hAnsi="Times New Roman" w:cs="Times New Roman"/>
          <w:sz w:val="20"/>
          <w:szCs w:val="20"/>
        </w:rPr>
        <w:t>— мережі, арматура на них, прилади та обладнання, засоби обліку та регулювання споживання житлово-комунальних послуг, які знаходяться в межах житлового будинку, а також інші технологічні споруди забезпечення системи. До таких мереж відносяться: системи холодного та гарячого водопостачання, водовідведення, зливна каналізація, централізованого опалення.</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Компенсація</w:t>
      </w:r>
      <w:r>
        <w:rPr>
          <w:rFonts w:ascii="Times New Roman" w:hAnsi="Times New Roman" w:cs="Times New Roman"/>
          <w:sz w:val="20"/>
          <w:szCs w:val="20"/>
        </w:rPr>
        <w:t xml:space="preserve"> — перерахунок розміру щомісячної плати чи повернення плати на особовий рахунок Споживача у випадку надання послуг неналежної якості.</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Неналежна якість Послуг</w:t>
      </w:r>
      <w:r>
        <w:rPr>
          <w:rFonts w:ascii="Times New Roman" w:hAnsi="Times New Roman" w:cs="Times New Roman"/>
          <w:sz w:val="20"/>
          <w:szCs w:val="20"/>
        </w:rPr>
        <w:t xml:space="preserve"> — відхилення кількісних і якісних показників Послуги від нормативних, надання Послуги не у відповідності зі стандартами, нормативами, нормами, порядками, правилами, вимогами, затвердженої структури, періодичності та строків її надання, а також фактичне ненадання Послуги.</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Норми споживання</w:t>
      </w:r>
      <w:r>
        <w:rPr>
          <w:rFonts w:ascii="Times New Roman" w:hAnsi="Times New Roman" w:cs="Times New Roman"/>
          <w:sz w:val="20"/>
          <w:szCs w:val="20"/>
        </w:rPr>
        <w:t xml:space="preserve"> — кількісні показники споживання житлово-комунальних послуг, затверджені згідно із законодавством відповідними органами виконавчої влади та органами місцевого самоврядування; </w:t>
      </w:r>
    </w:p>
    <w:p w:rsidR="007C5BCE" w:rsidRDefault="007C5BCE">
      <w:pPr>
        <w:shd w:val="clear" w:color="auto" w:fill="FFFFFF"/>
        <w:tabs>
          <w:tab w:val="left" w:pos="8474"/>
        </w:tabs>
        <w:spacing w:after="0" w:line="240" w:lineRule="auto"/>
        <w:jc w:val="both"/>
        <w:rPr>
          <w:rFonts w:ascii="Times New Roman" w:hAnsi="Times New Roman" w:cs="Times New Roman"/>
          <w:b/>
          <w:color w:val="000000"/>
          <w:sz w:val="20"/>
          <w:szCs w:val="20"/>
          <w:highlight w:val="white"/>
        </w:rPr>
      </w:pPr>
      <w:r>
        <w:rPr>
          <w:rFonts w:ascii="Times New Roman" w:hAnsi="Times New Roman" w:cs="Times New Roman"/>
          <w:b/>
          <w:sz w:val="20"/>
          <w:szCs w:val="20"/>
        </w:rPr>
        <w:t>Послуга</w:t>
      </w:r>
      <w:r>
        <w:rPr>
          <w:rFonts w:ascii="Times New Roman" w:hAnsi="Times New Roman" w:cs="Times New Roman"/>
          <w:sz w:val="20"/>
          <w:szCs w:val="20"/>
        </w:rPr>
        <w:t>(и) — житлово-комунальні послуги з управління та утримання будинків і споруд та прибудинкових територій.</w:t>
      </w:r>
    </w:p>
    <w:p w:rsidR="007C5BCE" w:rsidRDefault="007C5BCE">
      <w:pPr>
        <w:shd w:val="clear" w:color="auto" w:fill="FFFFFF"/>
        <w:tabs>
          <w:tab w:val="left" w:pos="847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Послуга з утримання будинків і споруд та прибудинкових територій</w:t>
      </w:r>
      <w:r>
        <w:rPr>
          <w:rFonts w:ascii="Times New Roman" w:hAnsi="Times New Roman" w:cs="Times New Roman"/>
          <w:sz w:val="20"/>
          <w:szCs w:val="20"/>
        </w:rPr>
        <w:t xml:space="preserve"> (надалі Послуга утримання)— господарська діяльність Виконавця, спрямована на задоволення потреб Споживача щодо забезпечення експлуатації та/або ремонту житлового будинку, а також утримання прилеглої до нього (прибудинкової) території згідно із законодавством.</w:t>
      </w:r>
    </w:p>
    <w:p w:rsidR="007C5BCE" w:rsidRDefault="007C5BCE">
      <w:pPr>
        <w:shd w:val="clear" w:color="auto" w:fill="FFFFFF"/>
        <w:tabs>
          <w:tab w:val="left" w:pos="847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Додаткові послуги</w:t>
      </w:r>
      <w:r>
        <w:rPr>
          <w:rFonts w:ascii="Times New Roman" w:hAnsi="Times New Roman" w:cs="Times New Roman"/>
          <w:sz w:val="20"/>
          <w:szCs w:val="20"/>
        </w:rPr>
        <w:t xml:space="preserve"> – послуги надані Споживачеві Управляючою компанією, за його попереднім замовленням, що не передбачені типовим переліком послуг з утримання будинків і споруд та прибудинкових територій відповідно до Постанови КМУ №529 від 20.05.2009 р</w:t>
      </w:r>
      <w:r>
        <w:rPr>
          <w:rFonts w:ascii="Times New Roman" w:hAnsi="Times New Roman" w:cs="Times New Roman"/>
          <w:bCs/>
          <w:sz w:val="20"/>
          <w:szCs w:val="20"/>
        </w:rPr>
        <w:t>.</w:t>
      </w:r>
    </w:p>
    <w:p w:rsidR="007C5BCE" w:rsidRDefault="007C5BCE">
      <w:pPr>
        <w:shd w:val="clear" w:color="auto" w:fill="FFFFFF"/>
        <w:tabs>
          <w:tab w:val="left" w:pos="847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Інші терміни вживаються у значеннях, визначених законодавством України.</w:t>
      </w:r>
    </w:p>
    <w:p w:rsidR="007C5BCE" w:rsidRDefault="007C5BCE">
      <w:pPr>
        <w:shd w:val="clear" w:color="auto" w:fill="FFFFFF"/>
        <w:tabs>
          <w:tab w:val="left" w:pos="847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mallCaps/>
          <w:sz w:val="20"/>
          <w:szCs w:val="20"/>
        </w:rPr>
        <w:t>Предмет договору:</w:t>
      </w:r>
    </w:p>
    <w:p w:rsidR="007C5BCE" w:rsidRDefault="007C5BCE">
      <w:pPr>
        <w:shd w:val="clear" w:color="auto" w:fill="FFFFFF"/>
        <w:tabs>
          <w:tab w:val="left" w:pos="847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 Згідно даного Договору, Управляюча компанія надає </w:t>
      </w:r>
      <w:r>
        <w:rPr>
          <w:rFonts w:ascii="Times New Roman" w:hAnsi="Times New Roman" w:cs="Times New Roman"/>
          <w:iCs/>
          <w:sz w:val="20"/>
          <w:szCs w:val="20"/>
        </w:rPr>
        <w:t>Замовнику</w:t>
      </w:r>
      <w:r>
        <w:rPr>
          <w:rFonts w:ascii="Times New Roman" w:hAnsi="Times New Roman" w:cs="Times New Roman"/>
          <w:sz w:val="20"/>
          <w:szCs w:val="20"/>
        </w:rPr>
        <w:t xml:space="preserve"> послуги по управлінню житловим Будинком і прибудинковою територією, а також надає послуги зі сприяння в забезпеченні якісного та своєчасного отримання Замовником послуг утримання, визначених цим Договором, шляхом отримання від </w:t>
      </w:r>
      <w:r>
        <w:rPr>
          <w:rFonts w:ascii="Times New Roman" w:hAnsi="Times New Roman" w:cs="Times New Roman"/>
          <w:iCs/>
          <w:sz w:val="20"/>
          <w:szCs w:val="20"/>
        </w:rPr>
        <w:t>Замовника</w:t>
      </w:r>
      <w:r>
        <w:rPr>
          <w:rFonts w:ascii="Times New Roman" w:hAnsi="Times New Roman" w:cs="Times New Roman"/>
          <w:sz w:val="20"/>
          <w:szCs w:val="20"/>
        </w:rPr>
        <w:t xml:space="preserve"> оплати згідно Формування цін на послуги з утримання будинків, споруд та прибудинкових територій.</w:t>
      </w:r>
    </w:p>
    <w:p w:rsidR="007C5BCE" w:rsidRDefault="007C5BCE" w:rsidP="00D70E12">
      <w:pPr>
        <w:shd w:val="clear" w:color="auto" w:fill="FFFFFF"/>
        <w:tabs>
          <w:tab w:val="left" w:pos="847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2.2.Управляюча компанія забезпечує кваліфіковане, якісне, гарантоване обслуговування житлового фонду, його технічного обладнання,  дотримання санітарного стану прибудинкових територій для створення </w:t>
      </w:r>
      <w:r>
        <w:rPr>
          <w:rFonts w:ascii="Times New Roman" w:hAnsi="Times New Roman" w:cs="Times New Roman"/>
          <w:iCs/>
          <w:sz w:val="20"/>
          <w:szCs w:val="20"/>
        </w:rPr>
        <w:t>Замовнику</w:t>
      </w:r>
      <w:r>
        <w:rPr>
          <w:rFonts w:ascii="Times New Roman" w:hAnsi="Times New Roman" w:cs="Times New Roman"/>
          <w:sz w:val="20"/>
          <w:szCs w:val="20"/>
        </w:rPr>
        <w:t xml:space="preserve"> належних умов для проживання в Будинку № _________ по вул.  _________ в м. Львові (далі Об’єкт). </w:t>
      </w:r>
    </w:p>
    <w:p w:rsidR="007C5BCE" w:rsidRPr="00D70E12" w:rsidRDefault="007C5BCE" w:rsidP="00D70E12">
      <w:pPr>
        <w:shd w:val="clear" w:color="auto" w:fill="FFFFFF"/>
        <w:tabs>
          <w:tab w:val="left" w:pos="8474"/>
        </w:tabs>
        <w:spacing w:after="0" w:line="240" w:lineRule="auto"/>
        <w:jc w:val="both"/>
        <w:rPr>
          <w:rFonts w:ascii="Times New Roman" w:hAnsi="Times New Roman" w:cs="Times New Roman"/>
          <w:sz w:val="20"/>
        </w:rPr>
      </w:pPr>
      <w:r w:rsidRPr="00D70E12">
        <w:rPr>
          <w:rFonts w:ascii="Times New Roman" w:hAnsi="Times New Roman" w:cs="Times New Roman"/>
          <w:sz w:val="20"/>
        </w:rPr>
        <w:t>2.3. ТОВ «УП</w:t>
      </w:r>
      <w:r>
        <w:rPr>
          <w:rFonts w:ascii="Times New Roman" w:hAnsi="Times New Roman" w:cs="Times New Roman"/>
          <w:sz w:val="20"/>
        </w:rPr>
        <w:t>РАВЛЯЮЧА КОМПАНІЯ «_______________</w:t>
      </w:r>
      <w:r w:rsidRPr="00D70E12">
        <w:rPr>
          <w:rFonts w:ascii="Times New Roman" w:hAnsi="Times New Roman" w:cs="Times New Roman"/>
          <w:sz w:val="20"/>
        </w:rPr>
        <w:t>» виступає, відповідно даного договору,  виконавцем послуг з утримання будинк</w:t>
      </w:r>
      <w:r>
        <w:rPr>
          <w:rFonts w:ascii="Times New Roman" w:hAnsi="Times New Roman" w:cs="Times New Roman"/>
          <w:sz w:val="20"/>
        </w:rPr>
        <w:t>у</w:t>
      </w:r>
      <w:r w:rsidRPr="00D70E12">
        <w:rPr>
          <w:rFonts w:ascii="Times New Roman" w:hAnsi="Times New Roman" w:cs="Times New Roman"/>
          <w:sz w:val="20"/>
        </w:rPr>
        <w:t>, споруд і прибудинко</w:t>
      </w:r>
      <w:r>
        <w:rPr>
          <w:rFonts w:ascii="Times New Roman" w:hAnsi="Times New Roman" w:cs="Times New Roman"/>
          <w:sz w:val="20"/>
        </w:rPr>
        <w:t>вої</w:t>
      </w:r>
      <w:r w:rsidRPr="00D70E12">
        <w:rPr>
          <w:rFonts w:ascii="Times New Roman" w:hAnsi="Times New Roman" w:cs="Times New Roman"/>
          <w:sz w:val="20"/>
        </w:rPr>
        <w:t xml:space="preserve"> територі</w:t>
      </w:r>
      <w:r>
        <w:rPr>
          <w:rFonts w:ascii="Times New Roman" w:hAnsi="Times New Roman" w:cs="Times New Roman"/>
          <w:sz w:val="20"/>
        </w:rPr>
        <w:t>ї</w:t>
      </w:r>
      <w:r w:rsidRPr="00D70E12">
        <w:rPr>
          <w:rFonts w:ascii="Times New Roman" w:hAnsi="Times New Roman" w:cs="Times New Roman"/>
          <w:sz w:val="20"/>
        </w:rPr>
        <w:t xml:space="preserve"> та управителем будинку.</w:t>
      </w:r>
    </w:p>
    <w:p w:rsidR="007C5BCE" w:rsidRPr="00D70E12" w:rsidRDefault="007C5BCE" w:rsidP="00D70E12">
      <w:pPr>
        <w:shd w:val="clear" w:color="auto" w:fill="FFFFFF"/>
        <w:tabs>
          <w:tab w:val="left" w:pos="8474"/>
        </w:tabs>
        <w:spacing w:after="0" w:line="240" w:lineRule="auto"/>
        <w:jc w:val="both"/>
        <w:rPr>
          <w:rFonts w:ascii="Times New Roman" w:hAnsi="Times New Roman" w:cs="Times New Roman"/>
          <w:sz w:val="20"/>
        </w:rPr>
      </w:pPr>
      <w:r w:rsidRPr="00D70E12">
        <w:rPr>
          <w:rFonts w:ascii="Times New Roman" w:hAnsi="Times New Roman" w:cs="Times New Roman"/>
          <w:sz w:val="20"/>
        </w:rPr>
        <w:t xml:space="preserve">2.4. Перелік послуг, які надаються </w:t>
      </w:r>
      <w:r>
        <w:rPr>
          <w:rFonts w:ascii="Times New Roman" w:hAnsi="Times New Roman" w:cs="Times New Roman"/>
          <w:sz w:val="20"/>
        </w:rPr>
        <w:t>Управляючою компанією, та ціни</w:t>
      </w:r>
      <w:r w:rsidRPr="00D70E12">
        <w:rPr>
          <w:rFonts w:ascii="Times New Roman" w:hAnsi="Times New Roman" w:cs="Times New Roman"/>
          <w:sz w:val="20"/>
        </w:rPr>
        <w:t xml:space="preserve"> на них наводяться в додатках до Договору, які є невід'ємними частинами Договору.</w:t>
      </w:r>
    </w:p>
    <w:p w:rsidR="007C5BCE" w:rsidRDefault="007C5BCE" w:rsidP="00D70E12">
      <w:pPr>
        <w:shd w:val="clear" w:color="auto" w:fill="FFFFFF"/>
        <w:tabs>
          <w:tab w:val="left" w:pos="8474"/>
        </w:tabs>
        <w:spacing w:after="0" w:line="240" w:lineRule="auto"/>
        <w:jc w:val="both"/>
        <w:rPr>
          <w:rFonts w:ascii="Times New Roman" w:hAnsi="Times New Roman" w:cs="Times New Roman"/>
          <w:b/>
          <w:sz w:val="20"/>
        </w:rPr>
      </w:pPr>
    </w:p>
    <w:p w:rsidR="007C5BCE" w:rsidRDefault="007C5BCE" w:rsidP="00D70E12">
      <w:pPr>
        <w:shd w:val="clear" w:color="auto" w:fill="FFFFFF"/>
        <w:tabs>
          <w:tab w:val="left" w:pos="8474"/>
        </w:tabs>
        <w:spacing w:after="0" w:line="240" w:lineRule="auto"/>
        <w:jc w:val="both"/>
        <w:rPr>
          <w:rFonts w:ascii="Times New Roman" w:hAnsi="Times New Roman" w:cs="Times New Roman"/>
          <w:b/>
          <w:sz w:val="20"/>
        </w:rPr>
      </w:pPr>
    </w:p>
    <w:p w:rsidR="007C5BCE" w:rsidRPr="00D70E12" w:rsidRDefault="007C5BCE" w:rsidP="00D70E12">
      <w:pPr>
        <w:shd w:val="clear" w:color="auto" w:fill="FFFFFF"/>
        <w:tabs>
          <w:tab w:val="left" w:pos="8474"/>
        </w:tabs>
        <w:spacing w:after="0" w:line="240" w:lineRule="auto"/>
        <w:jc w:val="both"/>
        <w:rPr>
          <w:rFonts w:ascii="Times New Roman" w:hAnsi="Times New Roman" w:cs="Times New Roman"/>
          <w:sz w:val="20"/>
        </w:rPr>
      </w:pPr>
      <w:r w:rsidRPr="00D70E12">
        <w:rPr>
          <w:rFonts w:ascii="Times New Roman" w:hAnsi="Times New Roman" w:cs="Times New Roman"/>
          <w:b/>
          <w:sz w:val="20"/>
        </w:rPr>
        <w:t>3. Оплата спожитих послуг</w:t>
      </w:r>
    </w:p>
    <w:p w:rsidR="007C5BCE" w:rsidRDefault="007C5BCE" w:rsidP="00087DB9">
      <w:pPr>
        <w:pStyle w:val="Heading1"/>
        <w:jc w:val="both"/>
        <w:rPr>
          <w:sz w:val="20"/>
        </w:rPr>
      </w:pPr>
      <w:r>
        <w:rPr>
          <w:sz w:val="20"/>
        </w:rPr>
        <w:t>3.1. Оплата здійснюється Замовником щомісячно на підставі виставленого Виконавцем акту виконаних робіт, в якому вказується загальна сума, що підлягає до оплати.</w:t>
      </w:r>
    </w:p>
    <w:p w:rsidR="007C5BCE" w:rsidRPr="0067254B" w:rsidRDefault="007C5BCE" w:rsidP="0067254B">
      <w:pPr>
        <w:jc w:val="both"/>
        <w:rPr>
          <w:rFonts w:ascii="Times New Roman" w:hAnsi="Times New Roman" w:cs="Times New Roman"/>
        </w:rPr>
      </w:pPr>
      <w:r>
        <w:rPr>
          <w:rFonts w:ascii="Times New Roman" w:hAnsi="Times New Roman" w:cs="Times New Roman"/>
        </w:rPr>
        <w:t>3.2</w:t>
      </w:r>
      <w:r w:rsidRPr="002A4490">
        <w:rPr>
          <w:rFonts w:ascii="Times New Roman" w:hAnsi="Times New Roman" w:cs="Times New Roman"/>
        </w:rPr>
        <w:t xml:space="preserve">. </w:t>
      </w:r>
      <w:r>
        <w:rPr>
          <w:rFonts w:ascii="Times New Roman" w:hAnsi="Times New Roman" w:cs="Times New Roman"/>
          <w:sz w:val="20"/>
          <w:szCs w:val="20"/>
        </w:rPr>
        <w:t xml:space="preserve">Розрахунок за надані Виконавцем послуги </w:t>
      </w:r>
      <w:r w:rsidRPr="00FC4E6E">
        <w:rPr>
          <w:rFonts w:ascii="Times New Roman" w:hAnsi="Times New Roman" w:cs="Times New Roman"/>
          <w:sz w:val="20"/>
          <w:szCs w:val="20"/>
        </w:rPr>
        <w:t>здійснюється  шляхом перерахування грошових коштів з банківського рахунку Замовника на банківський рахунок Виконавця. Платіж здійснюється за  наступними банківськими реквізитами:</w:t>
      </w:r>
      <w:r w:rsidRPr="0067254B">
        <w:rPr>
          <w:rFonts w:ascii="Times New Roman" w:hAnsi="Times New Roman" w:cs="Times New Roman"/>
        </w:rPr>
        <w:t xml:space="preserve"> </w:t>
      </w:r>
    </w:p>
    <w:p w:rsidR="007C5BCE" w:rsidRDefault="007C5BCE" w:rsidP="001962E2">
      <w:pPr>
        <w:pStyle w:val="Heading5"/>
        <w:spacing w:before="0" w:after="0"/>
        <w:ind w:left="0" w:firstLine="0"/>
        <w:jc w:val="both"/>
        <w:rPr>
          <w:sz w:val="20"/>
        </w:rPr>
      </w:pPr>
      <w:r>
        <w:rPr>
          <w:rFonts w:ascii="Times New Roman" w:hAnsi="Times New Roman"/>
          <w:sz w:val="20"/>
          <w:szCs w:val="20"/>
        </w:rPr>
        <w:t xml:space="preserve">                    Отримувач платежу                               ТОВ «УПРАВЛЯЮЧА КОМПАНІЯ «_____________»</w:t>
      </w:r>
    </w:p>
    <w:p w:rsidR="007C5BCE" w:rsidRPr="0029414B" w:rsidRDefault="007C5BCE" w:rsidP="001962E2">
      <w:pPr>
        <w:pStyle w:val="Heading1"/>
        <w:ind w:left="0" w:firstLine="0"/>
        <w:jc w:val="both"/>
        <w:rPr>
          <w:b w:val="0"/>
          <w:sz w:val="20"/>
        </w:rPr>
      </w:pPr>
      <w:r>
        <w:rPr>
          <w:sz w:val="20"/>
        </w:rPr>
        <w:t xml:space="preserve">              код за ЄДРПОУ:                                                                          </w:t>
      </w:r>
    </w:p>
    <w:p w:rsidR="007C5BCE" w:rsidRPr="0029414B" w:rsidRDefault="007C5BCE" w:rsidP="001962E2">
      <w:pPr>
        <w:spacing w:after="0"/>
        <w:jc w:val="both"/>
        <w:rPr>
          <w:sz w:val="20"/>
        </w:rPr>
      </w:pPr>
      <w:r w:rsidRPr="0029414B">
        <w:rPr>
          <w:rFonts w:ascii="Times New Roman" w:hAnsi="Times New Roman" w:cs="Times New Roman"/>
          <w:b/>
          <w:sz w:val="20"/>
          <w:szCs w:val="20"/>
        </w:rPr>
        <w:t xml:space="preserve">                поточний рахунок:                                                             </w:t>
      </w:r>
    </w:p>
    <w:p w:rsidR="007C5BCE" w:rsidRPr="0029414B" w:rsidRDefault="007C5BCE" w:rsidP="001962E2">
      <w:pPr>
        <w:pStyle w:val="Heading1"/>
        <w:ind w:left="0" w:firstLine="0"/>
        <w:jc w:val="both"/>
        <w:rPr>
          <w:b w:val="0"/>
          <w:sz w:val="20"/>
        </w:rPr>
      </w:pPr>
      <w:r w:rsidRPr="0029414B">
        <w:rPr>
          <w:sz w:val="20"/>
        </w:rPr>
        <w:t xml:space="preserve"> </w:t>
      </w:r>
      <w:r w:rsidRPr="0029414B">
        <w:rPr>
          <w:sz w:val="20"/>
        </w:rPr>
        <w:tab/>
        <w:t xml:space="preserve">банк: </w:t>
      </w:r>
      <w:r w:rsidRPr="0029414B">
        <w:rPr>
          <w:sz w:val="20"/>
        </w:rPr>
        <w:tab/>
      </w:r>
      <w:r w:rsidRPr="0029414B">
        <w:rPr>
          <w:sz w:val="20"/>
        </w:rPr>
        <w:tab/>
      </w:r>
      <w:r w:rsidRPr="0029414B">
        <w:rPr>
          <w:sz w:val="20"/>
        </w:rPr>
        <w:tab/>
      </w:r>
      <w:r w:rsidRPr="0029414B">
        <w:rPr>
          <w:sz w:val="20"/>
        </w:rPr>
        <w:tab/>
        <w:t xml:space="preserve">                             </w:t>
      </w:r>
      <w:r w:rsidRPr="0029414B">
        <w:rPr>
          <w:spacing w:val="-5"/>
          <w:sz w:val="20"/>
        </w:rPr>
        <w:t>ЗГРУ ПАТ КБ«ПРИВАТБАНК»</w:t>
      </w:r>
    </w:p>
    <w:p w:rsidR="007C5BCE" w:rsidRPr="00D41733" w:rsidRDefault="007C5BCE" w:rsidP="001962E2">
      <w:pPr>
        <w:spacing w:after="0"/>
        <w:jc w:val="both"/>
        <w:rPr>
          <w:rFonts w:ascii="Times New Roman" w:hAnsi="Times New Roman" w:cs="Times New Roman"/>
          <w:color w:val="FF0000"/>
          <w:sz w:val="20"/>
          <w:szCs w:val="20"/>
        </w:rPr>
      </w:pPr>
      <w:r w:rsidRPr="0029414B">
        <w:rPr>
          <w:rFonts w:ascii="Times New Roman" w:hAnsi="Times New Roman" w:cs="Times New Roman"/>
          <w:b/>
          <w:sz w:val="20"/>
          <w:szCs w:val="20"/>
        </w:rPr>
        <w:tab/>
        <w:t xml:space="preserve">МФО банку:                                                                              </w:t>
      </w:r>
      <w:r w:rsidRPr="0029414B">
        <w:rPr>
          <w:rFonts w:ascii="Times New Roman" w:hAnsi="Times New Roman" w:cs="Times New Roman"/>
          <w:b/>
          <w:spacing w:val="-1"/>
          <w:sz w:val="20"/>
          <w:szCs w:val="20"/>
        </w:rPr>
        <w:t>325321</w:t>
      </w:r>
      <w:r>
        <w:rPr>
          <w:rFonts w:ascii="Times New Roman" w:hAnsi="Times New Roman" w:cs="Times New Roman"/>
          <w:b/>
          <w:spacing w:val="-1"/>
          <w:sz w:val="20"/>
          <w:szCs w:val="20"/>
        </w:rPr>
        <w:t xml:space="preserve"> </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3.3 Надання послуг оформляється відповідними Актами виконаних робіт. Оформлення актів відбувається в наступному порядку: Виконавець направляє Замовнику Акт виконаних робіт із зазначенням у ньому переліку виконаних робіт, наданих послуг та їх загальної вартості. Замовник протягом  5-ти робочих днів з дня отримання Акту виконаних робіт зобов’язаний підписати та повернути його Виконавцеві або направити вмотивовану письмову відмову від підписання Акту виконаних робіт.</w:t>
      </w:r>
    </w:p>
    <w:p w:rsidR="007C5BCE" w:rsidRPr="00BD408A" w:rsidRDefault="007C5BCE">
      <w:pPr>
        <w:spacing w:after="0"/>
        <w:jc w:val="both"/>
        <w:rPr>
          <w:rFonts w:ascii="Times New Roman" w:hAnsi="Times New Roman" w:cs="Times New Roman"/>
          <w:sz w:val="20"/>
          <w:szCs w:val="20"/>
        </w:rPr>
      </w:pPr>
      <w:r>
        <w:rPr>
          <w:rFonts w:ascii="Times New Roman" w:hAnsi="Times New Roman" w:cs="Times New Roman"/>
          <w:sz w:val="20"/>
          <w:szCs w:val="20"/>
        </w:rPr>
        <w:t>3</w:t>
      </w:r>
      <w:r w:rsidRPr="00BD408A">
        <w:rPr>
          <w:rFonts w:ascii="Times New Roman" w:hAnsi="Times New Roman" w:cs="Times New Roman"/>
          <w:sz w:val="20"/>
          <w:szCs w:val="20"/>
        </w:rPr>
        <w:t>.4 Оплата вартості здійснюється після підписання Акту виконаних робіт, який засвідчує факт належним чином наданих Виконавцем послуг, відсутність  взаємних претензій у Сторін та прийняття послуг Замовником.</w:t>
      </w:r>
    </w:p>
    <w:p w:rsidR="007C5BCE" w:rsidRPr="00BD408A" w:rsidRDefault="007C5BCE">
      <w:pPr>
        <w:spacing w:after="0"/>
        <w:jc w:val="both"/>
        <w:rPr>
          <w:rFonts w:ascii="Times New Roman" w:hAnsi="Times New Roman" w:cs="Times New Roman"/>
          <w:b/>
          <w:spacing w:val="-19"/>
          <w:sz w:val="20"/>
          <w:szCs w:val="20"/>
        </w:rPr>
      </w:pPr>
      <w:r w:rsidRPr="00B265BC">
        <w:rPr>
          <w:rFonts w:ascii="Times New Roman" w:hAnsi="Times New Roman" w:cs="Times New Roman"/>
          <w:sz w:val="20"/>
          <w:szCs w:val="20"/>
        </w:rPr>
        <w:t>3.5. Замовник щомісяця компенсує Виконавцю вартість отриманих додаткових послуг, якщо вони  були надані на його попереднє письмове замовлення.</w:t>
      </w:r>
    </w:p>
    <w:p w:rsidR="007C5BCE" w:rsidRDefault="007C5BCE">
      <w:pPr>
        <w:spacing w:after="0"/>
        <w:jc w:val="both"/>
        <w:rPr>
          <w:rFonts w:ascii="Times New Roman" w:hAnsi="Times New Roman" w:cs="Times New Roman"/>
          <w:b/>
          <w:spacing w:val="-5"/>
          <w:sz w:val="20"/>
          <w:szCs w:val="20"/>
          <w:u w:val="single"/>
        </w:rPr>
      </w:pPr>
      <w:r>
        <w:rPr>
          <w:rFonts w:ascii="Times New Roman" w:hAnsi="Times New Roman" w:cs="Times New Roman"/>
          <w:b/>
          <w:spacing w:val="-19"/>
          <w:sz w:val="20"/>
          <w:szCs w:val="20"/>
        </w:rPr>
        <w:t xml:space="preserve">4.. </w:t>
      </w:r>
      <w:r>
        <w:rPr>
          <w:rFonts w:ascii="Times New Roman" w:hAnsi="Times New Roman" w:cs="Times New Roman"/>
          <w:b/>
          <w:bCs/>
          <w:sz w:val="20"/>
          <w:szCs w:val="20"/>
        </w:rPr>
        <w:t>Права та обов'язки сторін:</w:t>
      </w:r>
    </w:p>
    <w:p w:rsidR="007C5BCE" w:rsidRDefault="007C5BCE">
      <w:pPr>
        <w:spacing w:after="0"/>
        <w:jc w:val="both"/>
        <w:rPr>
          <w:rFonts w:ascii="Times New Roman" w:hAnsi="Times New Roman" w:cs="Times New Roman"/>
          <w:spacing w:val="-4"/>
          <w:sz w:val="20"/>
          <w:szCs w:val="20"/>
        </w:rPr>
      </w:pPr>
      <w:r>
        <w:rPr>
          <w:rFonts w:ascii="Times New Roman" w:hAnsi="Times New Roman" w:cs="Times New Roman"/>
          <w:b/>
          <w:spacing w:val="-5"/>
          <w:sz w:val="20"/>
          <w:szCs w:val="20"/>
          <w:u w:val="single"/>
        </w:rPr>
        <w:t>4.1.</w:t>
      </w:r>
      <w:r>
        <w:rPr>
          <w:rFonts w:ascii="Times New Roman" w:hAnsi="Times New Roman" w:cs="Times New Roman"/>
          <w:b/>
          <w:sz w:val="20"/>
          <w:szCs w:val="20"/>
          <w:u w:val="single"/>
        </w:rPr>
        <w:t xml:space="preserve"> Замовник </w:t>
      </w:r>
      <w:r>
        <w:rPr>
          <w:rFonts w:ascii="Times New Roman" w:hAnsi="Times New Roman" w:cs="Times New Roman"/>
          <w:b/>
          <w:spacing w:val="-4"/>
          <w:sz w:val="20"/>
          <w:szCs w:val="20"/>
          <w:u w:val="single"/>
        </w:rPr>
        <w:t>має право:</w:t>
      </w:r>
    </w:p>
    <w:p w:rsidR="007C5BCE" w:rsidRDefault="007C5BCE">
      <w:pPr>
        <w:spacing w:after="0"/>
        <w:jc w:val="both"/>
        <w:rPr>
          <w:rFonts w:ascii="Times New Roman" w:hAnsi="Times New Roman" w:cs="Times New Roman"/>
          <w:sz w:val="20"/>
          <w:szCs w:val="20"/>
        </w:rPr>
      </w:pPr>
      <w:r>
        <w:rPr>
          <w:rFonts w:ascii="Times New Roman" w:hAnsi="Times New Roman" w:cs="Times New Roman"/>
          <w:spacing w:val="-4"/>
          <w:sz w:val="20"/>
          <w:szCs w:val="20"/>
        </w:rPr>
        <w:t xml:space="preserve">4.1.1. вимагати від Виконавця належного виконання покладених на нього обов’язків щодо управління Об’єктів </w:t>
      </w:r>
      <w:r>
        <w:rPr>
          <w:rFonts w:ascii="Times New Roman" w:hAnsi="Times New Roman" w:cs="Times New Roman"/>
          <w:sz w:val="20"/>
          <w:szCs w:val="20"/>
        </w:rPr>
        <w:t>;</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4.1.2. після закінчення терміну дії даного Договору, вимагати від Виконавця повернення майна Об’єкта, переданого в управління, згідно із додатком до даного Договору;</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4.1.3. отримувати від Виконавця повну та достовірну інформацію, а також усі необхідні документи стосовно управління Об’єктом;</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4.1.4. у разі виникнення претензій до Виконавця, внаслідок виявлення недоліків у його діяльності щодо управління Об’єктом (не виконання зобов’язань передбачених даним договором, низької якості надання послуг з управління об’єктом, вчинення недбалих дій (бездіяльності) щодо майна об’єкта, тощо), у письмові формі повідомляти Виконавця про виникнення таких претензій, а також вимагати усунення таких недоліків</w:t>
      </w:r>
      <w:r>
        <w:rPr>
          <w:rFonts w:ascii="Times New Roman" w:hAnsi="Times New Roman" w:cs="Times New Roman"/>
          <w:color w:val="FF0000"/>
          <w:sz w:val="20"/>
          <w:szCs w:val="20"/>
        </w:rPr>
        <w:t xml:space="preserve"> </w:t>
      </w:r>
      <w:r w:rsidRPr="00B265BC">
        <w:rPr>
          <w:rFonts w:ascii="Times New Roman" w:hAnsi="Times New Roman" w:cs="Times New Roman"/>
          <w:color w:val="000000"/>
          <w:sz w:val="20"/>
          <w:szCs w:val="20"/>
        </w:rPr>
        <w:t>у триденний строк ;</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4.1.5. на своєчасне отримання від Управляючої компанії інформації про перелік послуг, норми споживання, режим надання послуг, їх споживчі властивості , тощо;</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4.1.6. на проведення перевірки кількісних та якісних показників надання послуг з утримання будинків, споруд та прибудинкових територій в установленому Кабінетом Міністрів України порядку</w:t>
      </w:r>
      <w:bookmarkStart w:id="0" w:name="o78"/>
      <w:bookmarkStart w:id="1" w:name="o77"/>
      <w:bookmarkEnd w:id="0"/>
      <w:bookmarkEnd w:id="1"/>
      <w:r>
        <w:rPr>
          <w:rFonts w:ascii="Times New Roman" w:hAnsi="Times New Roman" w:cs="Times New Roman"/>
          <w:sz w:val="20"/>
          <w:szCs w:val="20"/>
        </w:rPr>
        <w:t>;</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 xml:space="preserve">4.1.7.  на відшкодування збитків завданих його майну в 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 Факт завдання збитків  </w:t>
      </w:r>
      <w:r w:rsidRPr="00B265BC">
        <w:rPr>
          <w:rFonts w:ascii="Times New Roman" w:hAnsi="Times New Roman" w:cs="Times New Roman"/>
          <w:sz w:val="20"/>
          <w:szCs w:val="20"/>
        </w:rPr>
        <w:t>фіксується в акті (Додаток №5),</w:t>
      </w:r>
      <w:r>
        <w:rPr>
          <w:rFonts w:ascii="Times New Roman" w:hAnsi="Times New Roman" w:cs="Times New Roman"/>
          <w:sz w:val="20"/>
          <w:szCs w:val="20"/>
        </w:rPr>
        <w:t xml:space="preserve"> а обсяг відшкодування встановлюються рішенням суду або в добровільному порядку. </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 xml:space="preserve">4.1.8. подавати пропозиції щодо внесення змін до даного Договору </w:t>
      </w:r>
      <w:r>
        <w:rPr>
          <w:rFonts w:ascii="Times New Roman" w:hAnsi="Times New Roman" w:cs="Times New Roman"/>
          <w:color w:val="000000"/>
          <w:sz w:val="20"/>
          <w:szCs w:val="20"/>
        </w:rPr>
        <w:t>у письмовій формі за попере</w:t>
      </w:r>
      <w:r w:rsidRPr="00B265BC">
        <w:rPr>
          <w:rFonts w:ascii="Times New Roman" w:hAnsi="Times New Roman" w:cs="Times New Roman"/>
          <w:color w:val="000000"/>
          <w:sz w:val="20"/>
          <w:szCs w:val="20"/>
        </w:rPr>
        <w:t>дньою згодою Сторін</w:t>
      </w:r>
      <w:r w:rsidRPr="00B265BC">
        <w:rPr>
          <w:rFonts w:ascii="Times New Roman" w:hAnsi="Times New Roman" w:cs="Times New Roman"/>
          <w:sz w:val="20"/>
          <w:szCs w:val="20"/>
        </w:rPr>
        <w:t>.</w:t>
      </w:r>
    </w:p>
    <w:p w:rsidR="007C5BCE" w:rsidRDefault="007C5BCE">
      <w:pPr>
        <w:spacing w:after="0"/>
        <w:jc w:val="both"/>
        <w:rPr>
          <w:rFonts w:ascii="Times New Roman" w:hAnsi="Times New Roman" w:cs="Times New Roman"/>
          <w:sz w:val="20"/>
          <w:szCs w:val="20"/>
        </w:rPr>
      </w:pPr>
      <w:r>
        <w:rPr>
          <w:rFonts w:ascii="Times New Roman" w:hAnsi="Times New Roman" w:cs="Times New Roman"/>
          <w:sz w:val="20"/>
          <w:szCs w:val="20"/>
        </w:rPr>
        <w:t>4.1.9. на зменшення у встановленому законодавством порядку розміру плати за послуги з управління у разі їх ненадання, надання не в повному обсязі або неналежної якості.</w:t>
      </w:r>
    </w:p>
    <w:p w:rsidR="007C5BCE" w:rsidRDefault="007C5BCE">
      <w:pPr>
        <w:spacing w:after="0"/>
        <w:jc w:val="both"/>
        <w:rPr>
          <w:rFonts w:ascii="Times New Roman" w:hAnsi="Times New Roman" w:cs="Times New Roman"/>
          <w:sz w:val="20"/>
          <w:szCs w:val="20"/>
        </w:rPr>
      </w:pPr>
      <w:bookmarkStart w:id="2" w:name="o79"/>
      <w:bookmarkEnd w:id="2"/>
      <w:r w:rsidRPr="00087DB9">
        <w:rPr>
          <w:rFonts w:ascii="Times New Roman" w:hAnsi="Times New Roman" w:cs="Times New Roman"/>
          <w:b/>
          <w:sz w:val="20"/>
          <w:szCs w:val="20"/>
          <w:u w:val="single"/>
        </w:rPr>
        <w:t xml:space="preserve">4.2. </w:t>
      </w:r>
      <w:r w:rsidRPr="00087DB9">
        <w:rPr>
          <w:rFonts w:ascii="Times New Roman" w:hAnsi="Times New Roman" w:cs="Times New Roman"/>
          <w:b/>
          <w:iCs/>
          <w:sz w:val="20"/>
          <w:szCs w:val="20"/>
          <w:u w:val="single"/>
        </w:rPr>
        <w:t>Замовник</w:t>
      </w:r>
      <w:r w:rsidRPr="00087DB9">
        <w:rPr>
          <w:rFonts w:ascii="Times New Roman" w:hAnsi="Times New Roman" w:cs="Times New Roman"/>
          <w:b/>
          <w:sz w:val="20"/>
          <w:szCs w:val="20"/>
          <w:u w:val="single"/>
        </w:rPr>
        <w:t xml:space="preserve"> зобов'язаний</w:t>
      </w:r>
      <w:r>
        <w:rPr>
          <w:rFonts w:ascii="Times New Roman" w:hAnsi="Times New Roman" w:cs="Times New Roman"/>
          <w:b/>
          <w:sz w:val="20"/>
          <w:szCs w:val="20"/>
          <w:u w:val="single"/>
        </w:rPr>
        <w:t>:</w:t>
      </w:r>
    </w:p>
    <w:p w:rsidR="007C5BCE" w:rsidRDefault="007C5BCE">
      <w:pPr>
        <w:spacing w:after="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4.2.1. передати, протягом місяця після підписання укладення цього Договору, Об’єкт в часткове управляння Виконавцю, згідно до акту приймання-передачі Об’єкта в часткове управління (Додаток до Договору №1);</w:t>
      </w:r>
    </w:p>
    <w:p w:rsidR="007C5BCE" w:rsidRDefault="007C5BCE">
      <w:pPr>
        <w:spacing w:after="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4.2.2. забезпечувати Виконавцю вільний доступ до Об’єкта;</w:t>
      </w:r>
    </w:p>
    <w:p w:rsidR="007C5BCE" w:rsidRDefault="007C5BCE">
      <w:pPr>
        <w:spacing w:after="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4.2.3. надавати Виконавцю, повну та достовірну інформацію, а також, документацію стосовно Об’єкта, необхідну для виконання Виконавцем своїх зобов’язань, згідно з даним Договором;</w:t>
      </w:r>
    </w:p>
    <w:p w:rsidR="007C5BCE" w:rsidRDefault="007C5BCE">
      <w:pPr>
        <w:spacing w:after="0"/>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4.2.4. прийняти послуги Виконавця та оплатити їх вартість у порядку, встановленому цим Договором;</w:t>
      </w:r>
    </w:p>
    <w:p w:rsidR="007C5BCE" w:rsidRDefault="007C5BCE" w:rsidP="00C93E71">
      <w:pPr>
        <w:spacing w:after="0"/>
        <w:jc w:val="both"/>
        <w:rPr>
          <w:rFonts w:ascii="Times New Roman" w:hAnsi="Times New Roman" w:cs="Times New Roman"/>
          <w:sz w:val="20"/>
          <w:szCs w:val="20"/>
        </w:rPr>
      </w:pPr>
      <w:r>
        <w:rPr>
          <w:rFonts w:ascii="Times New Roman" w:hAnsi="Times New Roman" w:cs="Times New Roman"/>
          <w:iCs/>
          <w:color w:val="000000"/>
          <w:sz w:val="20"/>
          <w:szCs w:val="20"/>
        </w:rPr>
        <w:t xml:space="preserve">4.2.5. </w:t>
      </w:r>
      <w:r>
        <w:rPr>
          <w:rFonts w:ascii="Times New Roman" w:hAnsi="Times New Roman" w:cs="Times New Roman"/>
          <w:sz w:val="20"/>
          <w:szCs w:val="20"/>
        </w:rPr>
        <w:t>своєчасно інформувати Виконавця (Управляючу компанію) про виявлення несправностей в інженерних мережах та  конструктивних елементах належного йому приміщення;</w:t>
      </w:r>
      <w:r>
        <w:rPr>
          <w:rFonts w:ascii="Times New Roman" w:hAnsi="Times New Roman" w:cs="Times New Roman"/>
          <w:b/>
          <w:i/>
          <w:sz w:val="20"/>
          <w:szCs w:val="20"/>
        </w:rPr>
        <w:t xml:space="preserve"> </w:t>
      </w:r>
    </w:p>
    <w:p w:rsidR="007C5BCE" w:rsidRDefault="007C5BCE" w:rsidP="00C93E71">
      <w:pPr>
        <w:spacing w:after="0"/>
        <w:jc w:val="both"/>
        <w:rPr>
          <w:rFonts w:ascii="Times New Roman" w:hAnsi="Times New Roman" w:cs="Times New Roman"/>
          <w:sz w:val="20"/>
          <w:szCs w:val="20"/>
        </w:rPr>
      </w:pPr>
      <w:r>
        <w:rPr>
          <w:rFonts w:ascii="Times New Roman" w:hAnsi="Times New Roman" w:cs="Times New Roman"/>
          <w:sz w:val="20"/>
          <w:szCs w:val="20"/>
        </w:rPr>
        <w:t>4.2.6.</w:t>
      </w:r>
      <w:bookmarkStart w:id="3" w:name="o83"/>
      <w:bookmarkEnd w:id="3"/>
      <w:r>
        <w:rPr>
          <w:rFonts w:ascii="Times New Roman" w:hAnsi="Times New Roman" w:cs="Times New Roman"/>
          <w:sz w:val="20"/>
          <w:szCs w:val="20"/>
        </w:rPr>
        <w:t xml:space="preserve"> дотримуватися санітарно-гігієнічних і протипожежних правил, не допускати захаращення будь-якими речами шляхів пожежної евакуації Будинку та балконів, неухильно дотримуватися правил пожежної безпеки;</w:t>
      </w:r>
    </w:p>
    <w:p w:rsidR="007C5BCE" w:rsidRDefault="007C5BCE" w:rsidP="00C93E71">
      <w:pPr>
        <w:spacing w:after="0"/>
        <w:jc w:val="both"/>
        <w:rPr>
          <w:rFonts w:ascii="Times New Roman" w:hAnsi="Times New Roman" w:cs="Times New Roman"/>
          <w:sz w:val="20"/>
          <w:szCs w:val="20"/>
        </w:rPr>
      </w:pPr>
      <w:r>
        <w:rPr>
          <w:rFonts w:ascii="Times New Roman" w:hAnsi="Times New Roman" w:cs="Times New Roman"/>
          <w:sz w:val="20"/>
          <w:szCs w:val="20"/>
        </w:rPr>
        <w:t>4.2.7.</w:t>
      </w:r>
      <w:bookmarkStart w:id="4" w:name="o84"/>
      <w:bookmarkEnd w:id="4"/>
      <w:r>
        <w:rPr>
          <w:rFonts w:ascii="Times New Roman" w:hAnsi="Times New Roman" w:cs="Times New Roman"/>
          <w:sz w:val="20"/>
          <w:szCs w:val="20"/>
        </w:rPr>
        <w:t xml:space="preserve"> забезпечувати безперешкодний доступ представників</w:t>
      </w:r>
      <w:r>
        <w:rPr>
          <w:rStyle w:val="apple-converted-space"/>
          <w:rFonts w:ascii="Times New Roman" w:hAnsi="Times New Roman" w:cs="Times New Roman"/>
          <w:sz w:val="20"/>
          <w:szCs w:val="20"/>
        </w:rPr>
        <w:t xml:space="preserve"> Управляючої компанії</w:t>
      </w:r>
      <w:r>
        <w:rPr>
          <w:rFonts w:ascii="Times New Roman" w:hAnsi="Times New Roman" w:cs="Times New Roman"/>
          <w:sz w:val="20"/>
          <w:szCs w:val="20"/>
        </w:rPr>
        <w:t xml:space="preserve"> з наявності у них відповідного посвідчення до мережі, арматури та розподільних систем з метою:</w:t>
      </w:r>
    </w:p>
    <w:p w:rsidR="007C5BCE" w:rsidRDefault="007C5BCE" w:rsidP="00C93E71">
      <w:pPr>
        <w:spacing w:after="0"/>
        <w:jc w:val="both"/>
        <w:rPr>
          <w:rFonts w:ascii="Times New Roman" w:hAnsi="Times New Roman" w:cs="Times New Roman"/>
          <w:sz w:val="20"/>
          <w:szCs w:val="20"/>
        </w:rPr>
      </w:pPr>
      <w:r>
        <w:rPr>
          <w:rFonts w:ascii="Times New Roman" w:hAnsi="Times New Roman" w:cs="Times New Roman"/>
          <w:sz w:val="20"/>
          <w:szCs w:val="20"/>
        </w:rPr>
        <w:t>-</w:t>
      </w:r>
      <w:bookmarkStart w:id="5" w:name="o85"/>
      <w:bookmarkEnd w:id="5"/>
      <w:r>
        <w:rPr>
          <w:rFonts w:ascii="Times New Roman" w:hAnsi="Times New Roman" w:cs="Times New Roman"/>
          <w:sz w:val="20"/>
          <w:szCs w:val="20"/>
        </w:rPr>
        <w:t xml:space="preserve"> ліквідації аварій — цілодобово;</w:t>
      </w:r>
    </w:p>
    <w:p w:rsidR="007C5BCE" w:rsidRDefault="007C5BCE" w:rsidP="00C93E71">
      <w:pPr>
        <w:spacing w:after="0"/>
        <w:jc w:val="both"/>
        <w:rPr>
          <w:rFonts w:ascii="Times New Roman" w:hAnsi="Times New Roman" w:cs="Times New Roman"/>
          <w:sz w:val="20"/>
          <w:szCs w:val="20"/>
        </w:rPr>
      </w:pPr>
      <w:r>
        <w:rPr>
          <w:rFonts w:ascii="Times New Roman" w:hAnsi="Times New Roman" w:cs="Times New Roman"/>
          <w:sz w:val="20"/>
          <w:szCs w:val="20"/>
        </w:rPr>
        <w:t>-</w:t>
      </w:r>
      <w:bookmarkStart w:id="6" w:name="o86"/>
      <w:bookmarkEnd w:id="6"/>
      <w:r>
        <w:rPr>
          <w:rFonts w:ascii="Times New Roman" w:hAnsi="Times New Roman" w:cs="Times New Roman"/>
          <w:sz w:val="20"/>
          <w:szCs w:val="20"/>
        </w:rPr>
        <w:t xml:space="preserve"> встановлення і заміни санітарно-технічного та інженерного обладнання, проведення профілактичного огляду - згідно з вимогами нормативно-правових актів у сфері житлово-комунальних послуг;</w:t>
      </w:r>
    </w:p>
    <w:p w:rsidR="007C5BCE" w:rsidRDefault="007C5BCE" w:rsidP="00C93E71">
      <w:pPr>
        <w:spacing w:after="0"/>
        <w:jc w:val="both"/>
        <w:rPr>
          <w:rStyle w:val="apple-converted-space"/>
          <w:rFonts w:ascii="Times New Roman" w:hAnsi="Times New Roman" w:cs="Times New Roman"/>
          <w:sz w:val="20"/>
          <w:szCs w:val="20"/>
        </w:rPr>
      </w:pPr>
      <w:r>
        <w:rPr>
          <w:rFonts w:ascii="Times New Roman" w:hAnsi="Times New Roman" w:cs="Times New Roman"/>
          <w:sz w:val="20"/>
          <w:szCs w:val="20"/>
        </w:rPr>
        <w:t xml:space="preserve">- несанкціонований доступ здійснюється </w:t>
      </w:r>
      <w:r>
        <w:rPr>
          <w:rStyle w:val="apple-converted-space"/>
          <w:rFonts w:ascii="Times New Roman" w:hAnsi="Times New Roman" w:cs="Times New Roman"/>
          <w:sz w:val="20"/>
          <w:szCs w:val="20"/>
        </w:rPr>
        <w:t>у випадках та в порядку, передбачених чинним законодавством України із залученням відповідних служб і правоохоронних органів;</w:t>
      </w:r>
    </w:p>
    <w:p w:rsidR="007C5BCE" w:rsidRDefault="007C5BCE" w:rsidP="00CF009C">
      <w:pPr>
        <w:spacing w:after="0"/>
        <w:jc w:val="both"/>
        <w:rPr>
          <w:rFonts w:ascii="Times New Roman" w:hAnsi="Times New Roman" w:cs="Times New Roman"/>
          <w:sz w:val="20"/>
          <w:szCs w:val="20"/>
        </w:rPr>
      </w:pPr>
      <w:r>
        <w:rPr>
          <w:rStyle w:val="apple-converted-space"/>
          <w:rFonts w:ascii="Times New Roman" w:hAnsi="Times New Roman" w:cs="Times New Roman"/>
          <w:sz w:val="20"/>
          <w:szCs w:val="20"/>
        </w:rPr>
        <w:t xml:space="preserve">4.2.8 </w:t>
      </w:r>
      <w:r>
        <w:rPr>
          <w:rFonts w:ascii="Times New Roman" w:hAnsi="Times New Roman" w:cs="Times New Roman"/>
          <w:sz w:val="20"/>
          <w:szCs w:val="20"/>
        </w:rPr>
        <w:t xml:space="preserve">дотримуватися вимог житлового і </w:t>
      </w:r>
      <w:bookmarkStart w:id="7" w:name="_GoBack"/>
      <w:r>
        <w:rPr>
          <w:rFonts w:ascii="Times New Roman" w:hAnsi="Times New Roman" w:cs="Times New Roman"/>
          <w:sz w:val="20"/>
          <w:szCs w:val="20"/>
        </w:rPr>
        <w:t>місто</w:t>
      </w:r>
      <w:bookmarkEnd w:id="7"/>
      <w:r>
        <w:rPr>
          <w:rFonts w:ascii="Times New Roman" w:hAnsi="Times New Roman" w:cs="Times New Roman"/>
          <w:sz w:val="20"/>
          <w:szCs w:val="20"/>
        </w:rPr>
        <w:t xml:space="preserve">будівного законодавства щодо проведення ремонту, реконструкції та переобладнання приміщень або їх частин, не допускати порушення законних прав та інтересів інших учасників відносин у сфері житлово-комунальних послуг. З цією метою Споживач зобов’язується проводити переобладнання, перепланування і реконструкцію квартири та приміщень загального користування в порядку передбаченому чинним законодавством України. Також повідомляти Управляючу компанію про проведення переобладнання, перепланування та реконструкцію шляхом надання копій реєстрації дозвільних документів отриманих від Державної архітектурно-будівельної інспекції або іншого уповноваженого на це законом та/або постановою Кабінету Міністрів України державного органу. </w:t>
      </w:r>
    </w:p>
    <w:p w:rsidR="007C5BCE" w:rsidRDefault="007C5BCE" w:rsidP="00CF009C">
      <w:pPr>
        <w:spacing w:after="0"/>
        <w:jc w:val="both"/>
        <w:rPr>
          <w:rFonts w:ascii="Times New Roman" w:hAnsi="Times New Roman" w:cs="Times New Roman"/>
          <w:sz w:val="20"/>
          <w:szCs w:val="20"/>
        </w:rPr>
      </w:pPr>
      <w:r>
        <w:rPr>
          <w:rFonts w:ascii="Times New Roman" w:hAnsi="Times New Roman" w:cs="Times New Roman"/>
          <w:sz w:val="20"/>
          <w:szCs w:val="20"/>
        </w:rPr>
        <w:t>4.2.9. не пізніше ніж за 30 календарних днів письмово повідомляти Виконавця про ініціювання внесення змін до даного Договору або його розірвання.</w:t>
      </w:r>
    </w:p>
    <w:p w:rsidR="007C5BCE" w:rsidRDefault="007C5BCE">
      <w:pPr>
        <w:spacing w:after="0"/>
        <w:jc w:val="both"/>
        <w:rPr>
          <w:rFonts w:ascii="Times New Roman" w:hAnsi="Times New Roman" w:cs="Times New Roman"/>
          <w:b/>
          <w:color w:val="000000"/>
          <w:spacing w:val="-3"/>
          <w:sz w:val="20"/>
          <w:szCs w:val="20"/>
        </w:rPr>
      </w:pPr>
      <w:r>
        <w:rPr>
          <w:rFonts w:ascii="Times New Roman" w:hAnsi="Times New Roman" w:cs="Times New Roman"/>
          <w:b/>
          <w:iCs/>
          <w:color w:val="000000"/>
          <w:sz w:val="20"/>
          <w:szCs w:val="20"/>
          <w:u w:val="single"/>
        </w:rPr>
        <w:t xml:space="preserve">4.3. Виконавець </w:t>
      </w:r>
      <w:r w:rsidRPr="00F55E6A">
        <w:rPr>
          <w:rFonts w:ascii="Times New Roman" w:hAnsi="Times New Roman" w:cs="Times New Roman"/>
          <w:b/>
          <w:color w:val="000000"/>
          <w:spacing w:val="-3"/>
          <w:sz w:val="20"/>
          <w:szCs w:val="20"/>
          <w:u w:val="single"/>
        </w:rPr>
        <w:t>має право</w:t>
      </w:r>
      <w:r w:rsidRPr="00F55E6A">
        <w:rPr>
          <w:rFonts w:ascii="Times New Roman" w:hAnsi="Times New Roman" w:cs="Times New Roman"/>
          <w:b/>
          <w:color w:val="000000"/>
          <w:spacing w:val="-3"/>
          <w:sz w:val="20"/>
          <w:szCs w:val="20"/>
        </w:rPr>
        <w:t>:</w:t>
      </w:r>
    </w:p>
    <w:p w:rsidR="007C5BCE" w:rsidRDefault="007C5BCE">
      <w:pPr>
        <w:spacing w:after="0"/>
        <w:jc w:val="both"/>
        <w:rPr>
          <w:rFonts w:ascii="Times New Roman" w:hAnsi="Times New Roman" w:cs="Times New Roman"/>
          <w:color w:val="000000"/>
          <w:spacing w:val="-3"/>
          <w:sz w:val="20"/>
          <w:szCs w:val="20"/>
        </w:rPr>
      </w:pPr>
      <w:r w:rsidRPr="0018572E">
        <w:rPr>
          <w:rFonts w:ascii="Times New Roman" w:hAnsi="Times New Roman" w:cs="Times New Roman"/>
          <w:color w:val="000000"/>
          <w:spacing w:val="-3"/>
          <w:sz w:val="20"/>
          <w:szCs w:val="20"/>
        </w:rPr>
        <w:t xml:space="preserve">4.3.1. </w:t>
      </w:r>
      <w:r>
        <w:rPr>
          <w:rFonts w:ascii="Times New Roman" w:hAnsi="Times New Roman" w:cs="Times New Roman"/>
          <w:color w:val="000000"/>
          <w:spacing w:val="-3"/>
          <w:sz w:val="20"/>
          <w:szCs w:val="20"/>
        </w:rPr>
        <w:t>за письмовою згодою Замовника, від свого імені вчиняти щодо Об’єкта правочини, необхідні для виконання своїх зобов’язань щодо управління об’єктом, з урахування обмежень, установлених цим Договором, укладати Договори із третіми особами на виконання окремих видів робіт;</w:t>
      </w:r>
    </w:p>
    <w:p w:rsidR="007C5BCE" w:rsidRDefault="007C5BCE">
      <w:pPr>
        <w:spacing w:after="0"/>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4.3.2. отримувати від Замовника повну та достовірну інформацію, а також документацію стосовно Об’єкта, необхідну для виконання Виконавцем своїх зобов’язань згідно з даним Договором;</w:t>
      </w:r>
    </w:p>
    <w:p w:rsidR="007C5BCE" w:rsidRDefault="007C5BCE">
      <w:pPr>
        <w:spacing w:after="0"/>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4.4.3. вносити Замовнику пропозиції щодо надання додаткових послуг, виконання робіт та здійснення заходів, зокрема, з енергозбереження, що не передбачені даним Договором;</w:t>
      </w:r>
    </w:p>
    <w:p w:rsidR="007C5BCE" w:rsidRDefault="007C5BCE">
      <w:pPr>
        <w:spacing w:after="0"/>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4.3.4. отримати плату за виконання своїх обов’язків, а також, кошти для відшкодування здійснених ним витрат з управління Об’єктом, за умови отримання відповідної згоди Замовника;</w:t>
      </w:r>
    </w:p>
    <w:p w:rsidR="007C5BCE" w:rsidRDefault="007C5BCE">
      <w:pPr>
        <w:spacing w:after="0"/>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4.3.5. безперешкодного доступу в приміщення Об’єкта з метою ліквідації аварій, усунення неполадок санітарно-технічного та інженерного обладнання, його встановлення і зміни, проведення технічних та профілактичних оглядів у визначеному законом порядку;</w:t>
      </w:r>
    </w:p>
    <w:p w:rsidR="007C5BCE" w:rsidRPr="0018572E" w:rsidRDefault="007C5BCE">
      <w:pPr>
        <w:spacing w:after="0"/>
        <w:jc w:val="both"/>
        <w:rPr>
          <w:rFonts w:ascii="Times New Roman" w:hAnsi="Times New Roman" w:cs="Times New Roman"/>
          <w:color w:val="000000"/>
          <w:spacing w:val="-3"/>
          <w:sz w:val="20"/>
          <w:szCs w:val="20"/>
        </w:rPr>
      </w:pPr>
      <w:r>
        <w:rPr>
          <w:rFonts w:ascii="Times New Roman" w:hAnsi="Times New Roman" w:cs="Times New Roman"/>
          <w:color w:val="000000"/>
          <w:sz w:val="20"/>
          <w:szCs w:val="20"/>
        </w:rPr>
        <w:t>4.3.6.</w:t>
      </w:r>
      <w:r w:rsidRPr="00E75DCE">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вимагати від співвласників Об’єкта відшкодування збитків, що були завдані Виконавцю, аварією, припиненням надання комунальних послуг чи зниження їх якісних та кількісних показників в результаті самовільного втручання співвласників Об’єкта в роботу внутрішньобудинкових мереж, систем водопостачання, каналізації, електромережі, тощо.</w:t>
      </w:r>
    </w:p>
    <w:p w:rsidR="007C5BCE" w:rsidRDefault="007C5BCE">
      <w:pPr>
        <w:spacing w:after="0"/>
        <w:jc w:val="both"/>
        <w:rPr>
          <w:rFonts w:ascii="Times New Roman" w:hAnsi="Times New Roman" w:cs="Times New Roman"/>
          <w:spacing w:val="-3"/>
          <w:sz w:val="20"/>
          <w:szCs w:val="20"/>
        </w:rPr>
      </w:pPr>
      <w:r>
        <w:rPr>
          <w:rFonts w:ascii="Times New Roman" w:hAnsi="Times New Roman" w:cs="Times New Roman"/>
          <w:b/>
          <w:color w:val="000000"/>
          <w:spacing w:val="-3"/>
          <w:sz w:val="20"/>
          <w:szCs w:val="20"/>
          <w:u w:val="single"/>
        </w:rPr>
        <w:t>4.4. Виконавець зобов'язаний:</w:t>
      </w:r>
      <w:bookmarkStart w:id="8" w:name="o100"/>
      <w:bookmarkEnd w:id="8"/>
    </w:p>
    <w:p w:rsidR="007C5BCE" w:rsidRDefault="007C5BCE">
      <w:pPr>
        <w:spacing w:after="0"/>
        <w:jc w:val="both"/>
        <w:rPr>
          <w:rFonts w:ascii="Times New Roman" w:hAnsi="Times New Roman" w:cs="Times New Roman"/>
          <w:sz w:val="20"/>
          <w:szCs w:val="20"/>
        </w:rPr>
      </w:pPr>
      <w:r>
        <w:rPr>
          <w:rFonts w:ascii="Times New Roman" w:hAnsi="Times New Roman" w:cs="Times New Roman"/>
          <w:spacing w:val="-3"/>
          <w:sz w:val="20"/>
          <w:szCs w:val="20"/>
        </w:rPr>
        <w:t>4.4.1.</w:t>
      </w:r>
      <w:r>
        <w:rPr>
          <w:rFonts w:ascii="Times New Roman" w:hAnsi="Times New Roman" w:cs="Times New Roman"/>
          <w:sz w:val="20"/>
          <w:szCs w:val="20"/>
        </w:rPr>
        <w:t xml:space="preserve"> протягом місяця після підписання даного Договору, прийняти Об’єкт в часткове управління, згідно Акту приймання-передачі Об’єкта в часткове управління (Додаток до даного Договору № 1);</w:t>
      </w:r>
    </w:p>
    <w:p w:rsidR="007C5BCE" w:rsidRDefault="007C5BCE">
      <w:pPr>
        <w:spacing w:after="0"/>
        <w:jc w:val="both"/>
        <w:rPr>
          <w:rFonts w:ascii="Times New Roman" w:hAnsi="Times New Roman" w:cs="Times New Roman"/>
          <w:sz w:val="20"/>
        </w:rPr>
      </w:pPr>
      <w:r>
        <w:rPr>
          <w:rFonts w:ascii="Times New Roman" w:hAnsi="Times New Roman" w:cs="Times New Roman"/>
          <w:sz w:val="20"/>
        </w:rPr>
        <w:t xml:space="preserve">4.4.2. забезпечити кваліфіковане надання послуг з управління Об’єктом, відповідно до вимог чинного законодавства України та цього Договору; </w:t>
      </w:r>
    </w:p>
    <w:p w:rsidR="007C5BCE" w:rsidRDefault="007C5BCE">
      <w:pPr>
        <w:spacing w:after="0"/>
        <w:jc w:val="both"/>
        <w:rPr>
          <w:rFonts w:ascii="Times New Roman" w:hAnsi="Times New Roman" w:cs="Times New Roman"/>
          <w:sz w:val="20"/>
        </w:rPr>
      </w:pPr>
      <w:r>
        <w:rPr>
          <w:rFonts w:ascii="Times New Roman" w:hAnsi="Times New Roman" w:cs="Times New Roman"/>
          <w:sz w:val="20"/>
        </w:rPr>
        <w:t xml:space="preserve">4.4.3. утримувати внутрішньобудинкові мережі в належному технічному стані, здійснювати їх технічне  обслуговування та ремонт, вживати своєчасних заходів до запобігання аварійним ситуаціям та їх ліквідації, усунення порушень щодо надання послуг в установлені законодавством строки, </w:t>
      </w:r>
      <w:r w:rsidRPr="00B265BC">
        <w:rPr>
          <w:rFonts w:ascii="Times New Roman" w:hAnsi="Times New Roman" w:cs="Times New Roman"/>
          <w:color w:val="000000"/>
          <w:sz w:val="20"/>
        </w:rPr>
        <w:t>проводити дератизацію,</w:t>
      </w:r>
      <w:r>
        <w:rPr>
          <w:rFonts w:ascii="Times New Roman" w:hAnsi="Times New Roman" w:cs="Times New Roman"/>
          <w:color w:val="FF0000"/>
          <w:sz w:val="20"/>
        </w:rPr>
        <w:t xml:space="preserve"> </w:t>
      </w:r>
      <w:r>
        <w:rPr>
          <w:rFonts w:ascii="Times New Roman" w:hAnsi="Times New Roman" w:cs="Times New Roman"/>
          <w:sz w:val="20"/>
        </w:rPr>
        <w:t xml:space="preserve">інформувати Замовника про терміни відключення подачі відповідних Послуг у разі виконання планових ремонтних робіт; </w:t>
      </w:r>
      <w:bookmarkStart w:id="9" w:name="o103"/>
      <w:bookmarkEnd w:id="9"/>
    </w:p>
    <w:p w:rsidR="007C5BCE" w:rsidRDefault="007C5BCE">
      <w:pPr>
        <w:spacing w:after="0"/>
        <w:jc w:val="both"/>
        <w:rPr>
          <w:rFonts w:ascii="Times New Roman" w:hAnsi="Times New Roman" w:cs="Times New Roman"/>
          <w:sz w:val="20"/>
        </w:rPr>
      </w:pPr>
      <w:r>
        <w:rPr>
          <w:rFonts w:ascii="Times New Roman" w:hAnsi="Times New Roman" w:cs="Times New Roman"/>
          <w:sz w:val="20"/>
        </w:rPr>
        <w:t xml:space="preserve">4.4.4. розглядати у визначений законодавством та договором строк претензії та скарги Замовника і проводити відповідний перерахунок розміру плати за послуги в разі їх ненадання, надання не в повному обсязі, </w:t>
      </w:r>
      <w:r>
        <w:rPr>
          <w:rFonts w:ascii="Times New Roman" w:hAnsi="Times New Roman" w:cs="Times New Roman"/>
          <w:sz w:val="20"/>
        </w:rPr>
        <w:br/>
        <w:t>зниження кількісних і якісних показників від затверджених нормативів (норм) споживання, в порядку, встановленому Кабінетом Міністрів України та визначеному цим договором, у разі необхідності проведення перевірки за заявою Замовника кількісних та/або якісних показників надання послуг. Представник Управляючої компанії повинен з’явитися до Замовника не пізніше двох робочих днів з дня повідомлення про неналежне надання або ненадання послуг;</w:t>
      </w:r>
    </w:p>
    <w:p w:rsidR="007C5BCE" w:rsidRDefault="007C5BCE">
      <w:pPr>
        <w:spacing w:after="0"/>
        <w:jc w:val="both"/>
        <w:rPr>
          <w:rFonts w:ascii="Times New Roman" w:hAnsi="Times New Roman" w:cs="Times New Roman"/>
          <w:sz w:val="20"/>
        </w:rPr>
      </w:pPr>
      <w:r>
        <w:rPr>
          <w:rFonts w:ascii="Times New Roman" w:hAnsi="Times New Roman" w:cs="Times New Roman"/>
          <w:sz w:val="20"/>
        </w:rPr>
        <w:t xml:space="preserve">4.4.5. у випадку надання неякісних послуг сплатити Замовнику  </w:t>
      </w:r>
      <w:r>
        <w:rPr>
          <w:rFonts w:ascii="Times New Roman" w:hAnsi="Times New Roman" w:cs="Times New Roman"/>
          <w:b/>
          <w:bCs/>
          <w:sz w:val="20"/>
        </w:rPr>
        <w:t>компенсацію</w:t>
      </w:r>
      <w:r>
        <w:rPr>
          <w:rFonts w:ascii="Times New Roman" w:hAnsi="Times New Roman" w:cs="Times New Roman"/>
          <w:sz w:val="20"/>
        </w:rPr>
        <w:t xml:space="preserve"> в наступних розмірах:</w:t>
      </w:r>
    </w:p>
    <w:p w:rsidR="007C5BCE" w:rsidRDefault="007C5BCE">
      <w:pPr>
        <w:spacing w:after="0"/>
        <w:jc w:val="both"/>
        <w:rPr>
          <w:rFonts w:ascii="Times New Roman" w:hAnsi="Times New Roman" w:cs="Times New Roman"/>
          <w:color w:val="FF0000"/>
          <w:sz w:val="20"/>
        </w:rPr>
      </w:pPr>
      <w:r>
        <w:rPr>
          <w:rFonts w:ascii="Times New Roman" w:hAnsi="Times New Roman" w:cs="Times New Roman"/>
          <w:sz w:val="20"/>
        </w:rPr>
        <w:t xml:space="preserve">- у випадку надання послуги в неповному розмірі </w:t>
      </w:r>
      <w:r w:rsidRPr="00B265BC">
        <w:rPr>
          <w:rFonts w:ascii="Times New Roman" w:hAnsi="Times New Roman" w:cs="Times New Roman"/>
          <w:sz w:val="20"/>
        </w:rPr>
        <w:t>-  пропорційно частки не наданої послуги або за наявності експертного висновку у повному розмірі.</w:t>
      </w:r>
    </w:p>
    <w:p w:rsidR="007C5BCE" w:rsidRPr="00F55E6A" w:rsidRDefault="007C5BCE">
      <w:pPr>
        <w:spacing w:after="0"/>
        <w:jc w:val="both"/>
        <w:rPr>
          <w:rFonts w:ascii="Times New Roman" w:hAnsi="Times New Roman" w:cs="Times New Roman"/>
          <w:color w:val="000000"/>
          <w:sz w:val="20"/>
        </w:rPr>
      </w:pPr>
      <w:r>
        <w:rPr>
          <w:rFonts w:ascii="Times New Roman" w:hAnsi="Times New Roman" w:cs="Times New Roman"/>
          <w:sz w:val="20"/>
        </w:rPr>
        <w:t xml:space="preserve">- </w:t>
      </w:r>
      <w:r w:rsidRPr="00F55E6A">
        <w:rPr>
          <w:rFonts w:ascii="Times New Roman" w:hAnsi="Times New Roman" w:cs="Times New Roman"/>
          <w:color w:val="000000"/>
          <w:sz w:val="20"/>
        </w:rPr>
        <w:t>у випадку ненадання послуги — в повному розмірі такої послуги;</w:t>
      </w:r>
    </w:p>
    <w:p w:rsidR="007C5BCE" w:rsidRPr="00F55E6A" w:rsidRDefault="007C5BCE">
      <w:pPr>
        <w:spacing w:after="0"/>
        <w:jc w:val="both"/>
        <w:rPr>
          <w:rFonts w:ascii="Times New Roman" w:hAnsi="Times New Roman" w:cs="Times New Roman"/>
          <w:color w:val="000000"/>
          <w:sz w:val="20"/>
        </w:rPr>
      </w:pPr>
      <w:r w:rsidRPr="00F55E6A">
        <w:rPr>
          <w:rFonts w:ascii="Times New Roman" w:hAnsi="Times New Roman" w:cs="Times New Roman"/>
          <w:color w:val="000000"/>
          <w:sz w:val="20"/>
        </w:rPr>
        <w:t xml:space="preserve">- у випадку прострочення надання аварійно-ремонтних послуг, що призвело до матеріальних збитків </w:t>
      </w:r>
      <w:r>
        <w:rPr>
          <w:rFonts w:ascii="Times New Roman" w:hAnsi="Times New Roman" w:cs="Times New Roman"/>
          <w:color w:val="000000"/>
          <w:sz w:val="20"/>
          <w:szCs w:val="20"/>
        </w:rPr>
        <w:t>співвласників Об’єкта</w:t>
      </w:r>
      <w:r w:rsidRPr="00F55E6A">
        <w:rPr>
          <w:rFonts w:ascii="Times New Roman" w:hAnsi="Times New Roman" w:cs="Times New Roman"/>
          <w:color w:val="000000"/>
          <w:sz w:val="20"/>
        </w:rPr>
        <w:t xml:space="preserve">, - в розмірі вартості ненаданих послуг та у разі завдання матеріальних збитків відповідно до </w:t>
      </w:r>
      <w:r>
        <w:rPr>
          <w:rFonts w:ascii="Times New Roman" w:hAnsi="Times New Roman" w:cs="Times New Roman"/>
          <w:color w:val="000000"/>
          <w:sz w:val="20"/>
        </w:rPr>
        <w:t xml:space="preserve">комісійного </w:t>
      </w:r>
      <w:r w:rsidRPr="00F55E6A">
        <w:rPr>
          <w:rFonts w:ascii="Times New Roman" w:hAnsi="Times New Roman" w:cs="Times New Roman"/>
          <w:color w:val="000000"/>
          <w:sz w:val="20"/>
        </w:rPr>
        <w:t>акту обстеження</w:t>
      </w:r>
      <w:r>
        <w:rPr>
          <w:rFonts w:ascii="Times New Roman" w:hAnsi="Times New Roman" w:cs="Times New Roman"/>
          <w:color w:val="000000"/>
          <w:sz w:val="20"/>
        </w:rPr>
        <w:t xml:space="preserve"> із залученням представників Замовника та Виконавця</w:t>
      </w:r>
      <w:r w:rsidRPr="00F55E6A">
        <w:rPr>
          <w:rFonts w:ascii="Times New Roman" w:hAnsi="Times New Roman" w:cs="Times New Roman"/>
          <w:color w:val="000000"/>
          <w:sz w:val="20"/>
        </w:rPr>
        <w:t>.</w:t>
      </w:r>
    </w:p>
    <w:p w:rsidR="007C5BCE" w:rsidRPr="00F55E6A" w:rsidRDefault="007C5BCE">
      <w:pPr>
        <w:spacing w:after="0"/>
        <w:jc w:val="both"/>
        <w:rPr>
          <w:rFonts w:ascii="Times New Roman" w:hAnsi="Times New Roman" w:cs="Times New Roman"/>
          <w:color w:val="000000"/>
          <w:sz w:val="20"/>
        </w:rPr>
      </w:pPr>
      <w:r w:rsidRPr="00F55E6A">
        <w:rPr>
          <w:rFonts w:ascii="Times New Roman" w:hAnsi="Times New Roman" w:cs="Times New Roman"/>
          <w:color w:val="000000"/>
          <w:sz w:val="20"/>
        </w:rPr>
        <w:t xml:space="preserve">4.4.6. </w:t>
      </w:r>
      <w:bookmarkStart w:id="10" w:name="o106"/>
      <w:bookmarkEnd w:id="10"/>
      <w:r>
        <w:rPr>
          <w:rFonts w:ascii="Times New Roman" w:hAnsi="Times New Roman" w:cs="Times New Roman"/>
          <w:color w:val="000000"/>
          <w:sz w:val="20"/>
        </w:rPr>
        <w:t>надавати на вимогу Замовника, повну та достовірну інформацію, а також усі необхідні документи стосовно управління Об’єктом;</w:t>
      </w:r>
    </w:p>
    <w:p w:rsidR="007C5BCE" w:rsidRPr="00F55E6A" w:rsidRDefault="007C5BCE">
      <w:pPr>
        <w:spacing w:after="0"/>
        <w:jc w:val="both"/>
        <w:rPr>
          <w:rFonts w:ascii="Times New Roman" w:hAnsi="Times New Roman" w:cs="Times New Roman"/>
          <w:color w:val="000000"/>
          <w:sz w:val="20"/>
        </w:rPr>
      </w:pPr>
      <w:r w:rsidRPr="00F55E6A">
        <w:rPr>
          <w:rFonts w:ascii="Times New Roman" w:hAnsi="Times New Roman" w:cs="Times New Roman"/>
          <w:color w:val="000000"/>
          <w:sz w:val="20"/>
        </w:rPr>
        <w:t xml:space="preserve">4.4.7. своєчасно проводити за рахунок  власних  коштів  роботи  з усунення пов'язаних з наданням послуг неполадок, що виникли з його вини; </w:t>
      </w:r>
    </w:p>
    <w:p w:rsidR="007C5BCE" w:rsidRDefault="007C5BCE">
      <w:pPr>
        <w:spacing w:after="0"/>
        <w:jc w:val="both"/>
        <w:rPr>
          <w:rFonts w:ascii="Times New Roman" w:hAnsi="Times New Roman" w:cs="Times New Roman"/>
          <w:sz w:val="20"/>
        </w:rPr>
      </w:pPr>
      <w:r>
        <w:rPr>
          <w:rFonts w:ascii="Times New Roman" w:hAnsi="Times New Roman" w:cs="Times New Roman"/>
          <w:color w:val="000000"/>
          <w:sz w:val="20"/>
        </w:rPr>
        <w:t xml:space="preserve">4.4.8. відшкодовувати </w:t>
      </w:r>
      <w:r>
        <w:rPr>
          <w:rFonts w:ascii="Times New Roman" w:hAnsi="Times New Roman" w:cs="Times New Roman"/>
          <w:color w:val="000000"/>
          <w:sz w:val="20"/>
          <w:szCs w:val="20"/>
        </w:rPr>
        <w:t>співвласнику Об’єкта</w:t>
      </w:r>
      <w:r w:rsidRPr="00F55E6A">
        <w:rPr>
          <w:rFonts w:ascii="Times New Roman" w:hAnsi="Times New Roman" w:cs="Times New Roman"/>
          <w:color w:val="000000"/>
          <w:sz w:val="20"/>
        </w:rPr>
        <w:t xml:space="preserve"> збитки, завдані його майну та (або) приміщенню,</w:t>
      </w:r>
      <w:bookmarkStart w:id="11" w:name="o108"/>
      <w:bookmarkEnd w:id="11"/>
      <w:r w:rsidRPr="00F55E6A">
        <w:rPr>
          <w:rFonts w:ascii="Times New Roman" w:hAnsi="Times New Roman" w:cs="Times New Roman"/>
          <w:color w:val="000000"/>
          <w:sz w:val="20"/>
        </w:rPr>
        <w:t xml:space="preserve"> здійснювати контроль за технічним станом інженерного обладнання житлового Будинку та за дотриманням норм пожежної</w:t>
      </w:r>
      <w:r>
        <w:rPr>
          <w:rFonts w:ascii="Times New Roman" w:hAnsi="Times New Roman" w:cs="Times New Roman"/>
          <w:sz w:val="20"/>
        </w:rPr>
        <w:t xml:space="preserve"> безпеки в Будинку та Правилами користування приміщеннями житлових будинків;</w:t>
      </w:r>
      <w:bookmarkStart w:id="12" w:name="o109"/>
      <w:bookmarkEnd w:id="12"/>
    </w:p>
    <w:p w:rsidR="007C5BCE" w:rsidRDefault="007C5BCE">
      <w:pPr>
        <w:spacing w:after="0"/>
        <w:jc w:val="both"/>
        <w:rPr>
          <w:rFonts w:ascii="Times New Roman" w:hAnsi="Times New Roman" w:cs="Times New Roman"/>
          <w:spacing w:val="-8"/>
          <w:sz w:val="20"/>
        </w:rPr>
      </w:pPr>
      <w:r>
        <w:rPr>
          <w:rFonts w:ascii="Times New Roman" w:hAnsi="Times New Roman" w:cs="Times New Roman"/>
          <w:sz w:val="20"/>
        </w:rPr>
        <w:t>4.4.9. своєчасно проводити підготовку житлового Будинку та його технічного обладнання до експлуатації в осінньо-зимовий період.</w:t>
      </w:r>
    </w:p>
    <w:p w:rsidR="007C5BCE" w:rsidRDefault="007C5BCE">
      <w:pPr>
        <w:spacing w:after="0"/>
        <w:jc w:val="both"/>
        <w:rPr>
          <w:rFonts w:ascii="Times New Roman" w:hAnsi="Times New Roman" w:cs="Times New Roman"/>
          <w:sz w:val="20"/>
        </w:rPr>
      </w:pPr>
      <w:r>
        <w:rPr>
          <w:rFonts w:ascii="Times New Roman" w:hAnsi="Times New Roman" w:cs="Times New Roman"/>
          <w:spacing w:val="-8"/>
          <w:sz w:val="20"/>
        </w:rPr>
        <w:t>4.4.10. здійснювати п</w:t>
      </w:r>
      <w:r>
        <w:rPr>
          <w:rFonts w:ascii="Times New Roman" w:hAnsi="Times New Roman" w:cs="Times New Roman"/>
          <w:sz w:val="20"/>
        </w:rPr>
        <w:t>оточний ремонт конструктивних елементів внутрішньо будинкових систем холодного водопостачання, водовідведення та зливової каналізації і технічних пристроїв будинку та елементів зовнішнього упорядження, що розміщені на прибудинковій території в межах Житлового комплексу.</w:t>
      </w:r>
    </w:p>
    <w:p w:rsidR="007C5BCE" w:rsidRDefault="007C5BCE">
      <w:pPr>
        <w:spacing w:after="0"/>
        <w:jc w:val="both"/>
        <w:rPr>
          <w:rFonts w:ascii="Times New Roman" w:hAnsi="Times New Roman" w:cs="Times New Roman"/>
          <w:sz w:val="20"/>
        </w:rPr>
      </w:pPr>
      <w:r>
        <w:rPr>
          <w:rFonts w:ascii="Times New Roman" w:hAnsi="Times New Roman" w:cs="Times New Roman"/>
          <w:sz w:val="20"/>
        </w:rPr>
        <w:t xml:space="preserve">4.4.11. витрати на проведення позапланових ремонтів, покращень, модернізації, які не включені до переліку послуг на послуги з утримання будинку та прибудинкової території, формуються за рахунок створення відповідних фондів або залучення інвестицій </w:t>
      </w:r>
    </w:p>
    <w:p w:rsidR="007C5BCE" w:rsidRDefault="007C5BCE">
      <w:pPr>
        <w:spacing w:after="0"/>
        <w:jc w:val="both"/>
        <w:rPr>
          <w:rFonts w:ascii="Times New Roman" w:hAnsi="Times New Roman" w:cs="Times New Roman"/>
          <w:sz w:val="20"/>
        </w:rPr>
      </w:pPr>
      <w:r>
        <w:rPr>
          <w:rFonts w:ascii="Times New Roman" w:hAnsi="Times New Roman" w:cs="Times New Roman"/>
          <w:sz w:val="20"/>
        </w:rPr>
        <w:t>4.4.12. вести та зберігати документацію, передбачену правилами управління будинком;</w:t>
      </w:r>
    </w:p>
    <w:p w:rsidR="007C5BCE" w:rsidRDefault="007C5BCE">
      <w:pPr>
        <w:spacing w:after="0"/>
        <w:jc w:val="both"/>
        <w:rPr>
          <w:rFonts w:ascii="Times New Roman" w:hAnsi="Times New Roman" w:cs="Times New Roman"/>
          <w:sz w:val="20"/>
        </w:rPr>
      </w:pPr>
      <w:r>
        <w:rPr>
          <w:rFonts w:ascii="Times New Roman" w:hAnsi="Times New Roman" w:cs="Times New Roman"/>
          <w:sz w:val="20"/>
        </w:rPr>
        <w:t>4.4.13. письмово повідомляти (попереджати) Замовника про наслідки невжиття або зволікання із вжиттям окремих заходів, щодо управління ;</w:t>
      </w:r>
    </w:p>
    <w:p w:rsidR="007C5BCE" w:rsidRDefault="007C5BCE">
      <w:pPr>
        <w:spacing w:after="0"/>
        <w:jc w:val="both"/>
        <w:rPr>
          <w:rFonts w:ascii="Times New Roman" w:hAnsi="Times New Roman" w:cs="Times New Roman"/>
          <w:sz w:val="20"/>
        </w:rPr>
      </w:pPr>
      <w:r>
        <w:rPr>
          <w:rFonts w:ascii="Times New Roman" w:hAnsi="Times New Roman" w:cs="Times New Roman"/>
          <w:sz w:val="20"/>
        </w:rPr>
        <w:t>4.4.14. проводити огляд основних конструктивних елементів будинків і споруд об’єкта, за результатами якого складати відповідні акти та забезпечувати проведення профілактичних, поточних, капітальних та аварійних ремонтів згідно із нормами чинного законодавства України;</w:t>
      </w:r>
    </w:p>
    <w:p w:rsidR="007C5BCE" w:rsidRDefault="007C5BCE">
      <w:pPr>
        <w:spacing w:after="0"/>
        <w:jc w:val="both"/>
        <w:rPr>
          <w:rFonts w:ascii="Times New Roman" w:hAnsi="Times New Roman" w:cs="Times New Roman"/>
          <w:sz w:val="20"/>
        </w:rPr>
      </w:pPr>
      <w:r>
        <w:rPr>
          <w:rFonts w:ascii="Times New Roman" w:hAnsi="Times New Roman" w:cs="Times New Roman"/>
          <w:sz w:val="20"/>
        </w:rPr>
        <w:t>4.4.15. надавати мешканцям об’єкта (власникам, співвласникам) в установленому законодавством порядку усю необхідну інформацію про перелік послуг, їх вартість, загальну вартість місячного платежу, структуру тарифу, норми споживання, режим надання послуг та їх споживчі властивості;</w:t>
      </w:r>
    </w:p>
    <w:p w:rsidR="007C5BCE" w:rsidRDefault="007C5BCE">
      <w:pPr>
        <w:spacing w:after="0"/>
        <w:jc w:val="both"/>
        <w:rPr>
          <w:rFonts w:ascii="Times New Roman" w:hAnsi="Times New Roman" w:cs="Times New Roman"/>
          <w:sz w:val="20"/>
        </w:rPr>
      </w:pPr>
      <w:r>
        <w:rPr>
          <w:rFonts w:ascii="Times New Roman" w:hAnsi="Times New Roman" w:cs="Times New Roman"/>
          <w:sz w:val="20"/>
        </w:rPr>
        <w:t xml:space="preserve">4.4.16. проводити роботи пов’язані з необхідністю доступу, в тому числі несанкціонованого, до житла та іншого володіння Споживача для ліквідації аварій, проводиться у відповідності до вимог, передбачених ст.26 ЗУ «Про житлово-комунальні послуги». </w:t>
      </w:r>
    </w:p>
    <w:p w:rsidR="007C5BCE" w:rsidRPr="00E75DCE" w:rsidRDefault="007C5BCE" w:rsidP="00E75DCE">
      <w:pPr>
        <w:spacing w:after="0"/>
        <w:jc w:val="both"/>
        <w:rPr>
          <w:rFonts w:ascii="Times New Roman" w:hAnsi="Times New Roman" w:cs="Times New Roman"/>
          <w:b/>
          <w:sz w:val="20"/>
        </w:rPr>
      </w:pPr>
      <w:r>
        <w:rPr>
          <w:rFonts w:ascii="Times New Roman" w:hAnsi="Times New Roman" w:cs="Times New Roman"/>
          <w:b/>
          <w:sz w:val="20"/>
        </w:rPr>
        <w:t>5</w:t>
      </w:r>
      <w:r w:rsidRPr="00E75DCE">
        <w:rPr>
          <w:rFonts w:ascii="Times New Roman" w:hAnsi="Times New Roman" w:cs="Times New Roman"/>
          <w:b/>
          <w:sz w:val="20"/>
        </w:rPr>
        <w:t>.Порядок розв'язання спорів.</w:t>
      </w:r>
    </w:p>
    <w:p w:rsidR="007C5BCE" w:rsidRPr="00E75DCE" w:rsidRDefault="007C5BCE" w:rsidP="00E75DCE">
      <w:pPr>
        <w:spacing w:after="0"/>
        <w:jc w:val="both"/>
        <w:rPr>
          <w:rFonts w:ascii="Times New Roman" w:hAnsi="Times New Roman" w:cs="Times New Roman"/>
          <w:sz w:val="20"/>
        </w:rPr>
      </w:pPr>
      <w:r>
        <w:rPr>
          <w:rFonts w:ascii="Times New Roman" w:hAnsi="Times New Roman" w:cs="Times New Roman"/>
          <w:sz w:val="20"/>
        </w:rPr>
        <w:t>5</w:t>
      </w:r>
      <w:r w:rsidRPr="00E75DCE">
        <w:rPr>
          <w:rFonts w:ascii="Times New Roman" w:hAnsi="Times New Roman" w:cs="Times New Roman"/>
          <w:sz w:val="20"/>
        </w:rPr>
        <w:t xml:space="preserve">.1. У разі порушення Сторонами умов Договору щодо надання послуг, ними складається акт-претензія із зазначенням у ньому строків, виду порушення, кількісних і якісних показників Послуг тощо. Представники Сторін повинні з'явитися за викликом сторони-ініціатора для підписання акта-претензії не пізніше ніж </w:t>
      </w:r>
      <w:r>
        <w:rPr>
          <w:rFonts w:ascii="Times New Roman" w:hAnsi="Times New Roman" w:cs="Times New Roman"/>
          <w:sz w:val="20"/>
        </w:rPr>
        <w:t xml:space="preserve"> протягом однієї доби з моменту отримання повідомлення</w:t>
      </w:r>
      <w:r w:rsidRPr="00E75DCE">
        <w:rPr>
          <w:rFonts w:ascii="Times New Roman" w:hAnsi="Times New Roman" w:cs="Times New Roman"/>
          <w:sz w:val="20"/>
        </w:rPr>
        <w:t>.</w:t>
      </w:r>
    </w:p>
    <w:p w:rsidR="007C5BCE" w:rsidRPr="00E75DCE" w:rsidRDefault="007C5BCE" w:rsidP="00E75DCE">
      <w:pPr>
        <w:spacing w:after="0"/>
        <w:jc w:val="both"/>
        <w:rPr>
          <w:rFonts w:ascii="Times New Roman" w:hAnsi="Times New Roman" w:cs="Times New Roman"/>
          <w:sz w:val="20"/>
        </w:rPr>
      </w:pPr>
      <w:r w:rsidRPr="00E75DCE">
        <w:rPr>
          <w:rFonts w:ascii="Times New Roman" w:hAnsi="Times New Roman" w:cs="Times New Roman"/>
          <w:sz w:val="20"/>
        </w:rPr>
        <w:t xml:space="preserve">У разі неприбуття представника Управляючої компанії у визначений Договором строк для підписання акта-претензії або необґрунтованої відмови від підписання, акт-претензія вважається дійсним, якщо його підписали не менш як два інших Споживачі. У разі неприбуття Споживача або його законного представника у визначений Договором строк для підписання акта-претензії або необґрунтованої відмови від підписання, акт-претензія вважається дійсним, якщо його підписала комісія у складі не менше трьох працівників Управляючої  компанії та двох Споживачів. </w:t>
      </w:r>
    </w:p>
    <w:p w:rsidR="007C5BCE" w:rsidRPr="00C81F0C" w:rsidRDefault="007C5BCE" w:rsidP="00E75DCE">
      <w:pPr>
        <w:spacing w:after="0"/>
        <w:jc w:val="both"/>
        <w:rPr>
          <w:rFonts w:ascii="Times New Roman" w:hAnsi="Times New Roman" w:cs="Times New Roman"/>
          <w:sz w:val="20"/>
        </w:rPr>
      </w:pPr>
      <w:r w:rsidRPr="00C81F0C">
        <w:rPr>
          <w:rFonts w:ascii="Times New Roman" w:hAnsi="Times New Roman" w:cs="Times New Roman"/>
          <w:sz w:val="20"/>
        </w:rPr>
        <w:t>5.2. Акт-претензія подається Стороні, якій висувається претензія, а вона в свою чергу вирішує протягом трьох робочих днів питання щодо проведення відповідних дій чи обґрунтованих відповідей або надає обґрунтовану письмову відмову в задоволенні претензій;</w:t>
      </w:r>
    </w:p>
    <w:p w:rsidR="007C5BCE" w:rsidRPr="00C81F0C" w:rsidRDefault="007C5BCE" w:rsidP="00C81F0C">
      <w:pPr>
        <w:spacing w:after="0"/>
        <w:jc w:val="both"/>
        <w:rPr>
          <w:rFonts w:ascii="Times New Roman" w:hAnsi="Times New Roman" w:cs="Times New Roman"/>
          <w:sz w:val="20"/>
        </w:rPr>
      </w:pPr>
      <w:r w:rsidRPr="00C81F0C">
        <w:rPr>
          <w:rFonts w:ascii="Times New Roman" w:hAnsi="Times New Roman" w:cs="Times New Roman"/>
          <w:sz w:val="20"/>
        </w:rPr>
        <w:t xml:space="preserve">5.3. Фіксація факту, який є наслідком порушення іншою Стороною умов даного договору, і внаслідок якого були завдані збитки постраждалій Стороні, а також ймовірні причини настання такого факту, здійснюється спеціально створеною комісією. В її склад входять відповідні спеціалісти Управляючої компанії (які можуть об’єктивно оцінити завдані збитки) та Споживач, а також представники або власники (користувачі) інших нежитлових приміщень та квартир, що зазнали збитків. Визначення розміру збитків, які були завдані Стороні, іншим власникам (користувачам) нежитлових приміщень та квартир, в результаті порушення іншою Стороною умов даного договору визначається </w:t>
      </w:r>
      <w:r w:rsidRPr="00C81F0C">
        <w:rPr>
          <w:rFonts w:ascii="Times New Roman" w:hAnsi="Times New Roman" w:cs="Times New Roman"/>
          <w:sz w:val="20"/>
          <w:lang w:val="ru-RU"/>
        </w:rPr>
        <w:t xml:space="preserve">або спеціально створеною </w:t>
      </w:r>
      <w:r w:rsidRPr="00C81F0C">
        <w:rPr>
          <w:rFonts w:ascii="Times New Roman" w:hAnsi="Times New Roman" w:cs="Times New Roman"/>
          <w:sz w:val="20"/>
        </w:rPr>
        <w:t>комісією</w:t>
      </w:r>
      <w:r w:rsidRPr="00C81F0C">
        <w:rPr>
          <w:rFonts w:ascii="Times New Roman" w:hAnsi="Times New Roman" w:cs="Times New Roman"/>
          <w:sz w:val="20"/>
          <w:lang w:val="ru-RU"/>
        </w:rPr>
        <w:t xml:space="preserve">, </w:t>
      </w:r>
      <w:r w:rsidRPr="00C81F0C">
        <w:rPr>
          <w:rFonts w:ascii="Times New Roman" w:hAnsi="Times New Roman" w:cs="Times New Roman"/>
          <w:sz w:val="20"/>
        </w:rPr>
        <w:t>або залученим експертом для проведення оцінки завданих майнових збитків. Вартість послуг експерта сплачується Стороною, яка ініціювала його залучення, та відшкодовується Стороною, винною в завданні збитків.</w:t>
      </w:r>
    </w:p>
    <w:p w:rsidR="007C5BCE" w:rsidRPr="00C81F0C" w:rsidRDefault="007C5BCE" w:rsidP="00C81F0C">
      <w:pPr>
        <w:spacing w:after="0"/>
        <w:jc w:val="both"/>
        <w:rPr>
          <w:rFonts w:ascii="Times New Roman" w:hAnsi="Times New Roman" w:cs="Times New Roman"/>
          <w:sz w:val="20"/>
          <w:lang w:val="ru-RU"/>
        </w:rPr>
      </w:pPr>
      <w:r w:rsidRPr="00C81F0C">
        <w:rPr>
          <w:rFonts w:ascii="Times New Roman" w:hAnsi="Times New Roman" w:cs="Times New Roman"/>
          <w:sz w:val="20"/>
        </w:rPr>
        <w:t>5.4. Спори між Сторонами розв'язуються шляхом проведення переговорів, а в разі недосягнення згоди –  в судовому порядку</w:t>
      </w:r>
      <w:r w:rsidRPr="00C81F0C">
        <w:rPr>
          <w:rFonts w:ascii="Times New Roman" w:hAnsi="Times New Roman" w:cs="Times New Roman"/>
          <w:sz w:val="20"/>
          <w:lang w:val="ru-RU"/>
        </w:rPr>
        <w:t>.</w:t>
      </w:r>
    </w:p>
    <w:p w:rsidR="007C5BCE" w:rsidRPr="00C81F0C" w:rsidRDefault="007C5BCE" w:rsidP="00C81F0C">
      <w:pPr>
        <w:spacing w:after="0"/>
        <w:jc w:val="both"/>
        <w:rPr>
          <w:rFonts w:ascii="Times New Roman" w:hAnsi="Times New Roman" w:cs="Times New Roman"/>
          <w:b/>
          <w:smallCaps/>
          <w:sz w:val="20"/>
        </w:rPr>
      </w:pPr>
      <w:r w:rsidRPr="00C81F0C">
        <w:rPr>
          <w:rFonts w:ascii="Times New Roman" w:hAnsi="Times New Roman" w:cs="Times New Roman"/>
          <w:b/>
          <w:smallCaps/>
          <w:sz w:val="20"/>
        </w:rPr>
        <w:t>6. Відповідальність сторін.</w:t>
      </w:r>
    </w:p>
    <w:p w:rsidR="007C5BCE" w:rsidRPr="00C81F0C" w:rsidRDefault="007C5BCE" w:rsidP="00C81F0C">
      <w:pPr>
        <w:spacing w:after="0"/>
        <w:jc w:val="both"/>
        <w:rPr>
          <w:rFonts w:ascii="Times New Roman" w:hAnsi="Times New Roman" w:cs="Times New Roman"/>
          <w:sz w:val="20"/>
        </w:rPr>
      </w:pPr>
      <w:r w:rsidRPr="00C81F0C">
        <w:rPr>
          <w:rFonts w:ascii="Times New Roman" w:hAnsi="Times New Roman" w:cs="Times New Roman"/>
          <w:sz w:val="20"/>
        </w:rPr>
        <w:t xml:space="preserve">6.1. Межа відповідальності Виконавця – утримання внутрішньобудинкових мереж у належному технічному стані, здійснення їх технічного обслуговування чи ремонту. Внутрішньобудинковою системою гарячого, холодного водопостачання є система від зовнішньої стіни будинку (крім транзитних трубопроводів) до першої запірної арматури на відгалуженні від стояка або (у разі її відсутності) трійника (врізки) включно, що знаходиться у квартирі мешканця Об’єкта у житловому будинку, або в місцях загального користування. </w:t>
      </w:r>
    </w:p>
    <w:p w:rsidR="007C5BCE" w:rsidRDefault="007C5BCE">
      <w:pPr>
        <w:pStyle w:val="Heading1"/>
        <w:jc w:val="both"/>
        <w:rPr>
          <w:sz w:val="20"/>
        </w:rPr>
      </w:pPr>
      <w:r>
        <w:rPr>
          <w:sz w:val="20"/>
        </w:rPr>
        <w:t>Внутрішні квартирні мережі (система від першої запірної арматури включно з арматурою, на відгалуженні від стояка або (у разі її відсутності) трійника (врізки) включно, що знаходиться у квартирі мешканця Об’єкта  у житловому будинку, або в місцях загального користування), з наявним санітарно-технічним обладнанням квартири, утримання в належному технічному стані яких, здійснення їх технічного обслуговування чи ремонту забезпечуються за рахунок Споживача.</w:t>
      </w:r>
    </w:p>
    <w:p w:rsidR="007C5BCE" w:rsidRDefault="007C5BCE">
      <w:pPr>
        <w:pStyle w:val="Heading1"/>
        <w:jc w:val="both"/>
        <w:rPr>
          <w:sz w:val="20"/>
        </w:rPr>
      </w:pPr>
      <w:r>
        <w:rPr>
          <w:sz w:val="20"/>
        </w:rPr>
        <w:t>Внутрішньо будинковою системою водовідведення є система від місця скидання стоків у перший колодязь на випуску з будинку (колодязь не належить до внутрішньо будинкової системи) до трійника включно на відгалуженні від стояка, що знаходиться в квартирі мешканця Об’єкта  у житловому будинку.</w:t>
      </w:r>
    </w:p>
    <w:p w:rsidR="007C5BCE" w:rsidRDefault="007C5BCE">
      <w:pPr>
        <w:pStyle w:val="Heading1"/>
        <w:jc w:val="both"/>
        <w:rPr>
          <w:sz w:val="20"/>
        </w:rPr>
      </w:pPr>
      <w:r>
        <w:rPr>
          <w:sz w:val="20"/>
        </w:rPr>
        <w:t xml:space="preserve">6.2. Виконавець не несе відповідальності перед третіми особами, яким було завдано шкоди та збитків з боку мешканця Об’єкта </w:t>
      </w:r>
      <w:r w:rsidRPr="00B265BC">
        <w:rPr>
          <w:sz w:val="20"/>
        </w:rPr>
        <w:t>, у випадку невиконання та/або  порушення ним умов даного Договору, Положення та нормативно-правових актів у сфері житлово-комунальних послуг.</w:t>
      </w:r>
      <w:r>
        <w:rPr>
          <w:sz w:val="20"/>
        </w:rPr>
        <w:t xml:space="preserve"> З метою захисту прав споживачів, Виконавець може забезпечувати сприяння </w:t>
      </w:r>
      <w:r>
        <w:rPr>
          <w:color w:val="000000"/>
          <w:sz w:val="20"/>
        </w:rPr>
        <w:t xml:space="preserve">співвласника Об’єкта </w:t>
      </w:r>
      <w:r>
        <w:rPr>
          <w:sz w:val="20"/>
        </w:rPr>
        <w:t xml:space="preserve">(постраждалій стороні) у відновлені його порушеного права та відшкодуванні збитків та шкоди,  шляхом належної підготовки матеріалів, подальшому юридичному супроводу (за взаємною письмовою згодою) та прийманні участі в судових розглядах.  </w:t>
      </w:r>
    </w:p>
    <w:p w:rsidR="007C5BCE" w:rsidRDefault="007C5BCE">
      <w:pPr>
        <w:pStyle w:val="Heading1"/>
        <w:jc w:val="both"/>
        <w:rPr>
          <w:sz w:val="20"/>
        </w:rPr>
      </w:pPr>
      <w:r>
        <w:rPr>
          <w:sz w:val="20"/>
        </w:rPr>
        <w:t xml:space="preserve">6.3. Виконавець не несе відповідальності за виникнення будь-якого роду відмов або несправностей у роботі обладнання, причина яких знаходиться поза контролем Управляючої компанії, за перебої та затримки в роботі мереж, пов’язані з причинами, які знаходяться поза сферою контролю Управляючої компанії, та які сталися не з її вини. З метою захисту інтересів споживачів, в вищеописаній ситуації Управляюча компанії зі своєї сторони забезпечує сприяння особами, відповідальним за усунення несправностей та ремонт обладнання і мереж, які вийшли з ладу, для щонайскорішого відновлення їх роботи. </w:t>
      </w:r>
    </w:p>
    <w:p w:rsidR="007C5BCE" w:rsidRDefault="007C5BCE">
      <w:pPr>
        <w:pStyle w:val="Heading1"/>
        <w:jc w:val="both"/>
        <w:rPr>
          <w:sz w:val="20"/>
        </w:rPr>
      </w:pPr>
      <w:r>
        <w:rPr>
          <w:sz w:val="20"/>
        </w:rPr>
        <w:t xml:space="preserve">6.4. У випадку невиконання </w:t>
      </w:r>
      <w:r>
        <w:rPr>
          <w:color w:val="000000"/>
          <w:sz w:val="20"/>
        </w:rPr>
        <w:t xml:space="preserve">співвласниками Об’єкта </w:t>
      </w:r>
      <w:r>
        <w:rPr>
          <w:sz w:val="20"/>
        </w:rPr>
        <w:t>вимог по утриманню внутрішніх мереж в житловому приміщенні та обладнання, самовільного втручання в їх роботу, внаслідок чого виникла аварійна ситуація в Будинку, він несе відповідальність за завдані збитки перед Управляючою компанією, власниками (користувачами) інших нежитлових приміщень, квартир, членами їх сімей, в розмірі та в порядку визначеному за погодженням сторін чи за  відповідним рішенням суду .</w:t>
      </w:r>
    </w:p>
    <w:p w:rsidR="007C5BCE" w:rsidRDefault="007C5BCE">
      <w:pPr>
        <w:pStyle w:val="Heading1"/>
        <w:jc w:val="both"/>
        <w:rPr>
          <w:sz w:val="20"/>
        </w:rPr>
      </w:pPr>
      <w:r>
        <w:rPr>
          <w:sz w:val="20"/>
        </w:rPr>
        <w:t>6.5.  Виконавець несе відповідальність, передбачену законодавством в разі:</w:t>
      </w:r>
    </w:p>
    <w:p w:rsidR="007C5BCE" w:rsidRPr="00F55E6A" w:rsidRDefault="007C5BCE">
      <w:pPr>
        <w:pStyle w:val="Heading1"/>
        <w:jc w:val="both"/>
        <w:rPr>
          <w:color w:val="000000"/>
          <w:sz w:val="20"/>
        </w:rPr>
      </w:pPr>
      <w:r>
        <w:rPr>
          <w:sz w:val="20"/>
        </w:rPr>
        <w:tab/>
        <w:t xml:space="preserve">- неналежного надання або ненадання послуг з утримання будинків, споруд та прибудинкових територій, яке сталося з вини Виконавця та  призвело до заподіяння збитків, завданих майну та/або приміщенню </w:t>
      </w:r>
      <w:r>
        <w:rPr>
          <w:color w:val="000000"/>
          <w:sz w:val="20"/>
        </w:rPr>
        <w:t xml:space="preserve">співвласників Об’єкта </w:t>
      </w:r>
      <w:r>
        <w:rPr>
          <w:sz w:val="20"/>
        </w:rPr>
        <w:t>, шкоди, що заподіяна його життю чи здоров’ю – шляхом відшкодування збитків згідно рішення суду або в добровільному порядку (</w:t>
      </w:r>
      <w:r w:rsidRPr="00F55E6A">
        <w:rPr>
          <w:color w:val="000000"/>
          <w:sz w:val="20"/>
        </w:rPr>
        <w:t>за власним бажанням);</w:t>
      </w:r>
    </w:p>
    <w:p w:rsidR="007C5BCE" w:rsidRPr="00F55E6A" w:rsidRDefault="007C5BCE">
      <w:pPr>
        <w:pStyle w:val="Heading1"/>
        <w:jc w:val="both"/>
        <w:rPr>
          <w:color w:val="000000"/>
          <w:sz w:val="20"/>
        </w:rPr>
      </w:pPr>
      <w:r w:rsidRPr="00F55E6A">
        <w:rPr>
          <w:color w:val="000000"/>
          <w:sz w:val="20"/>
        </w:rPr>
        <w:tab/>
        <w:t xml:space="preserve">- ненадання чи надання не в повному обсязі послуг з утримання будинків, споруд, прибудинкових територій, зниження якості послуг, зокрема відхилення їх кількісних та/або якісних показників, що сталося з вини </w:t>
      </w:r>
      <w:r>
        <w:rPr>
          <w:color w:val="000000"/>
          <w:sz w:val="20"/>
        </w:rPr>
        <w:t xml:space="preserve">Виконавця </w:t>
      </w:r>
      <w:r w:rsidRPr="00F55E6A">
        <w:rPr>
          <w:color w:val="000000"/>
          <w:sz w:val="20"/>
        </w:rPr>
        <w:t xml:space="preserve"> – шляхом проведення перерахунку розміру плати за такі ненаданні чи неналежно надані послуги. Якість послуг визначається в порядку, передбаченому чинним законодавством;</w:t>
      </w:r>
    </w:p>
    <w:p w:rsidR="007C5BCE" w:rsidRPr="00F55E6A" w:rsidRDefault="007C5BCE">
      <w:pPr>
        <w:pStyle w:val="Heading1"/>
        <w:jc w:val="both"/>
        <w:rPr>
          <w:color w:val="000000"/>
          <w:sz w:val="20"/>
        </w:rPr>
      </w:pPr>
      <w:r w:rsidRPr="00F55E6A">
        <w:rPr>
          <w:color w:val="000000"/>
          <w:sz w:val="20"/>
        </w:rPr>
        <w:tab/>
        <w:t xml:space="preserve">- за перевищення, з вини </w:t>
      </w:r>
      <w:r>
        <w:rPr>
          <w:color w:val="000000"/>
          <w:sz w:val="20"/>
        </w:rPr>
        <w:t>Виконавця</w:t>
      </w:r>
      <w:r w:rsidRPr="00F55E6A">
        <w:rPr>
          <w:color w:val="000000"/>
          <w:sz w:val="20"/>
        </w:rPr>
        <w:t xml:space="preserve">, розумних строків проведення аварійно-відбудовних робіт, які повинні бути здійснені </w:t>
      </w:r>
      <w:r>
        <w:rPr>
          <w:color w:val="000000"/>
          <w:sz w:val="20"/>
        </w:rPr>
        <w:t>Виконавцем</w:t>
      </w:r>
      <w:r w:rsidRPr="00F55E6A">
        <w:rPr>
          <w:color w:val="000000"/>
          <w:sz w:val="20"/>
        </w:rPr>
        <w:t xml:space="preserve"> при наданні послуг з утримання будинків, споруд та прибудинкових територій – шляхом відшкодування збитків за рішенням суду або в добровільному порядку (за власним бажанням);</w:t>
      </w:r>
    </w:p>
    <w:p w:rsidR="007C5BCE" w:rsidRPr="00F55E6A" w:rsidRDefault="007C5BCE">
      <w:pPr>
        <w:pStyle w:val="Heading1"/>
        <w:jc w:val="both"/>
        <w:rPr>
          <w:color w:val="000000"/>
          <w:sz w:val="20"/>
        </w:rPr>
      </w:pPr>
      <w:r w:rsidRPr="00F55E6A">
        <w:rPr>
          <w:color w:val="000000"/>
          <w:sz w:val="20"/>
        </w:rPr>
        <w:tab/>
        <w:t>- порушення зобов’язань, визначених договором.</w:t>
      </w:r>
    </w:p>
    <w:p w:rsidR="007C5BCE" w:rsidRPr="00F55E6A" w:rsidRDefault="007C5BCE" w:rsidP="0069472B">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6.6</w:t>
      </w:r>
      <w:r w:rsidRPr="00F55E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Виконавець </w:t>
      </w:r>
      <w:r w:rsidRPr="00F55E6A">
        <w:rPr>
          <w:rFonts w:ascii="Times New Roman" w:hAnsi="Times New Roman" w:cs="Times New Roman"/>
          <w:color w:val="000000"/>
          <w:sz w:val="20"/>
          <w:szCs w:val="20"/>
        </w:rPr>
        <w:t xml:space="preserve">не відповідає за погіршення технічного стану  будинку, якщо таке погіршення сталося внаслідок відмови </w:t>
      </w:r>
      <w:r w:rsidRPr="00D70E12">
        <w:rPr>
          <w:rFonts w:ascii="Times New Roman" w:hAnsi="Times New Roman" w:cs="Times New Roman"/>
          <w:sz w:val="20"/>
        </w:rPr>
        <w:t>мешканців об’єкта</w:t>
      </w:r>
      <w:r>
        <w:rPr>
          <w:sz w:val="20"/>
        </w:rPr>
        <w:t xml:space="preserve">  </w:t>
      </w:r>
      <w:r w:rsidRPr="00F55E6A">
        <w:rPr>
          <w:rFonts w:ascii="Times New Roman" w:hAnsi="Times New Roman" w:cs="Times New Roman"/>
          <w:color w:val="000000"/>
          <w:sz w:val="20"/>
          <w:szCs w:val="20"/>
        </w:rPr>
        <w:t>від співфінансування капітального ремонту  будинку.</w:t>
      </w:r>
    </w:p>
    <w:p w:rsidR="007C5BCE" w:rsidRPr="00F55E6A" w:rsidRDefault="007C5BCE" w:rsidP="00404504">
      <w:pPr>
        <w:spacing w:after="0"/>
        <w:jc w:val="both"/>
        <w:rPr>
          <w:rFonts w:ascii="Times New Roman" w:hAnsi="Times New Roman" w:cs="Times New Roman"/>
          <w:b/>
          <w:smallCaps/>
          <w:color w:val="000000"/>
          <w:sz w:val="20"/>
          <w:szCs w:val="20"/>
        </w:rPr>
      </w:pPr>
      <w:r>
        <w:rPr>
          <w:rFonts w:ascii="Times New Roman" w:hAnsi="Times New Roman" w:cs="Times New Roman"/>
          <w:color w:val="000000"/>
          <w:sz w:val="20"/>
          <w:szCs w:val="20"/>
        </w:rPr>
        <w:t>6.7</w:t>
      </w:r>
      <w:r w:rsidRPr="00F55E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Виконавець </w:t>
      </w:r>
      <w:r w:rsidRPr="00F55E6A">
        <w:rPr>
          <w:rFonts w:ascii="Times New Roman" w:hAnsi="Times New Roman" w:cs="Times New Roman"/>
          <w:color w:val="000000"/>
          <w:sz w:val="20"/>
          <w:szCs w:val="20"/>
        </w:rPr>
        <w:t>не несе відповідальність за невиконання зобов'язань колишнього Управителя, щодо поточного чи капітального ремонтів  будинку.</w:t>
      </w:r>
    </w:p>
    <w:p w:rsidR="007C5BCE" w:rsidRPr="00F55E6A" w:rsidRDefault="007C5BCE">
      <w:pPr>
        <w:spacing w:after="0"/>
        <w:jc w:val="both"/>
        <w:rPr>
          <w:rFonts w:ascii="Times New Roman" w:hAnsi="Times New Roman" w:cs="Times New Roman"/>
          <w:color w:val="000000"/>
          <w:sz w:val="20"/>
          <w:szCs w:val="20"/>
        </w:rPr>
      </w:pPr>
      <w:r w:rsidRPr="00F55E6A">
        <w:rPr>
          <w:rFonts w:ascii="Times New Roman" w:hAnsi="Times New Roman" w:cs="Times New Roman"/>
          <w:b/>
          <w:smallCaps/>
          <w:color w:val="000000"/>
          <w:sz w:val="20"/>
          <w:szCs w:val="20"/>
        </w:rPr>
        <w:t xml:space="preserve">  </w:t>
      </w:r>
      <w:r>
        <w:rPr>
          <w:rFonts w:ascii="Times New Roman" w:hAnsi="Times New Roman" w:cs="Times New Roman"/>
          <w:b/>
          <w:smallCaps/>
          <w:color w:val="000000"/>
          <w:sz w:val="20"/>
          <w:szCs w:val="20"/>
        </w:rPr>
        <w:t>7</w:t>
      </w:r>
      <w:r w:rsidRPr="00F55E6A">
        <w:rPr>
          <w:rFonts w:ascii="Times New Roman" w:hAnsi="Times New Roman" w:cs="Times New Roman"/>
          <w:b/>
          <w:smallCaps/>
          <w:color w:val="000000"/>
          <w:sz w:val="20"/>
          <w:szCs w:val="20"/>
        </w:rPr>
        <w:t>. Форс-мажор</w:t>
      </w:r>
      <w:r w:rsidRPr="00F55E6A">
        <w:rPr>
          <w:rFonts w:ascii="Times New Roman" w:hAnsi="Times New Roman" w:cs="Times New Roman"/>
          <w:color w:val="000000"/>
          <w:sz w:val="20"/>
          <w:szCs w:val="20"/>
        </w:rPr>
        <w:t>.</w:t>
      </w:r>
    </w:p>
    <w:p w:rsidR="007C5BCE" w:rsidRPr="00F55E6A" w:rsidRDefault="007C5BCE">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Pr="00F55E6A">
        <w:rPr>
          <w:rFonts w:ascii="Times New Roman" w:hAnsi="Times New Roman" w:cs="Times New Roman"/>
          <w:color w:val="000000"/>
          <w:sz w:val="20"/>
          <w:szCs w:val="20"/>
        </w:rPr>
        <w:t xml:space="preserve">.1. Сторони звільняються від відповідальності за невиконання (неналежне виконання) своїх зобов’язань по цьому                  Договору у випадках, коли мають місце форс-мажорні обставини, такі як (але не виключно): пожежа, повінь,  землетрус або інше стихійне лихо, страйки, громадські хвилювання, війна, військові дії будь-якого роду, </w:t>
      </w:r>
      <w:r w:rsidRPr="00F55E6A">
        <w:rPr>
          <w:rFonts w:ascii="Times New Roman" w:hAnsi="Times New Roman" w:cs="Times New Roman"/>
          <w:color w:val="000000"/>
          <w:sz w:val="20"/>
          <w:szCs w:val="20"/>
        </w:rPr>
        <w:tab/>
        <w:t xml:space="preserve">терористичні акти, проголошення урядом України дефолту, а також інші обставини, які не могли бути  передбачені чи відвернуті Сторонами, включаючи прийняття закону та/чи іншого нормативного акту, або акту </w:t>
      </w:r>
      <w:r w:rsidRPr="00F55E6A">
        <w:rPr>
          <w:rFonts w:ascii="Times New Roman" w:hAnsi="Times New Roman" w:cs="Times New Roman"/>
          <w:color w:val="000000"/>
          <w:sz w:val="20"/>
          <w:szCs w:val="20"/>
        </w:rPr>
        <w:tab/>
        <w:t>ненормативного характеру, прийнятого органом державної влади чи місцевого самоврядування, який забороняє чи обмежує будь-яку дію Сторони, передбачену Договором</w:t>
      </w:r>
      <w:r>
        <w:rPr>
          <w:rFonts w:ascii="Times New Roman" w:hAnsi="Times New Roman" w:cs="Times New Roman"/>
          <w:color w:val="000000"/>
          <w:sz w:val="20"/>
          <w:szCs w:val="20"/>
        </w:rPr>
        <w:t>;</w:t>
      </w:r>
    </w:p>
    <w:p w:rsidR="007C5BCE" w:rsidRPr="00F55E6A" w:rsidRDefault="007C5BCE">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Pr="00F55E6A">
        <w:rPr>
          <w:rFonts w:ascii="Times New Roman" w:hAnsi="Times New Roman" w:cs="Times New Roman"/>
          <w:color w:val="000000"/>
          <w:sz w:val="20"/>
          <w:szCs w:val="20"/>
        </w:rPr>
        <w:t>.2.  Виникнення форс-мажорних обставин продовжує строки виконання зобов’язань по Договору на період, що дорівнює  строку дії форс-мажорних обставин. Сторона зобов’язана повідомити іншу Сторону про форс-мажорні обставини  негайно, як тільки їй стало відомо про настання таких обставин</w:t>
      </w:r>
      <w:r>
        <w:rPr>
          <w:rFonts w:ascii="Times New Roman" w:hAnsi="Times New Roman" w:cs="Times New Roman"/>
          <w:color w:val="000000"/>
          <w:sz w:val="20"/>
          <w:szCs w:val="20"/>
        </w:rPr>
        <w:t>.</w:t>
      </w:r>
    </w:p>
    <w:p w:rsidR="007C5BCE" w:rsidRPr="00F55E6A" w:rsidRDefault="007C5BCE">
      <w:pPr>
        <w:spacing w:after="0"/>
        <w:jc w:val="both"/>
        <w:rPr>
          <w:rFonts w:ascii="Times New Roman" w:hAnsi="Times New Roman" w:cs="Times New Roman"/>
          <w:b/>
          <w:smallCaps/>
          <w:color w:val="000000"/>
          <w:sz w:val="20"/>
          <w:szCs w:val="20"/>
        </w:rPr>
      </w:pPr>
      <w:r>
        <w:rPr>
          <w:rFonts w:ascii="Times New Roman" w:hAnsi="Times New Roman" w:cs="Times New Roman"/>
          <w:color w:val="000000"/>
          <w:sz w:val="20"/>
          <w:szCs w:val="20"/>
        </w:rPr>
        <w:t>7</w:t>
      </w:r>
      <w:r w:rsidRPr="00F55E6A">
        <w:rPr>
          <w:rFonts w:ascii="Times New Roman" w:hAnsi="Times New Roman" w:cs="Times New Roman"/>
          <w:color w:val="000000"/>
          <w:sz w:val="20"/>
          <w:szCs w:val="20"/>
        </w:rPr>
        <w:t>.3.  Належним та відповідно достатнім доказом наявності обставин непереборної сили та їх тривалості має бути                        письмове свідоцтво, видане Торгово-промисловою палатою України чи/або іншим уповноваженим органом</w:t>
      </w:r>
      <w:r>
        <w:rPr>
          <w:rFonts w:ascii="Times New Roman" w:hAnsi="Times New Roman" w:cs="Times New Roman"/>
          <w:color w:val="000000"/>
          <w:sz w:val="20"/>
          <w:szCs w:val="20"/>
        </w:rPr>
        <w:t>.</w:t>
      </w:r>
    </w:p>
    <w:p w:rsidR="007C5BCE" w:rsidRPr="00F55E6A" w:rsidRDefault="007C5BCE">
      <w:pPr>
        <w:spacing w:after="0"/>
        <w:jc w:val="both"/>
        <w:rPr>
          <w:rFonts w:ascii="Times New Roman" w:hAnsi="Times New Roman" w:cs="Times New Roman"/>
          <w:color w:val="000000"/>
          <w:spacing w:val="-4"/>
          <w:sz w:val="20"/>
          <w:szCs w:val="20"/>
        </w:rPr>
      </w:pPr>
      <w:r>
        <w:rPr>
          <w:rFonts w:ascii="Times New Roman" w:hAnsi="Times New Roman" w:cs="Times New Roman"/>
          <w:b/>
          <w:smallCaps/>
          <w:color w:val="000000"/>
          <w:sz w:val="20"/>
          <w:szCs w:val="20"/>
        </w:rPr>
        <w:t>8</w:t>
      </w:r>
      <w:r w:rsidRPr="00F55E6A">
        <w:rPr>
          <w:rFonts w:ascii="Times New Roman" w:hAnsi="Times New Roman" w:cs="Times New Roman"/>
          <w:b/>
          <w:smallCaps/>
          <w:color w:val="000000"/>
          <w:sz w:val="20"/>
          <w:szCs w:val="20"/>
        </w:rPr>
        <w:t>. Дія договору</w:t>
      </w:r>
    </w:p>
    <w:p w:rsidR="007C5BCE" w:rsidRPr="00F55E6A" w:rsidRDefault="007C5BCE">
      <w:pPr>
        <w:spacing w:after="0"/>
        <w:jc w:val="both"/>
        <w:rPr>
          <w:rFonts w:ascii="Times New Roman" w:hAnsi="Times New Roman" w:cs="Times New Roman"/>
          <w:color w:val="000000"/>
          <w:spacing w:val="-2"/>
          <w:sz w:val="20"/>
          <w:szCs w:val="20"/>
        </w:rPr>
      </w:pPr>
      <w:r>
        <w:rPr>
          <w:rFonts w:ascii="Times New Roman" w:hAnsi="Times New Roman" w:cs="Times New Roman"/>
          <w:color w:val="000000"/>
          <w:spacing w:val="-4"/>
          <w:sz w:val="20"/>
          <w:szCs w:val="20"/>
        </w:rPr>
        <w:t>8</w:t>
      </w:r>
      <w:r w:rsidRPr="00F55E6A">
        <w:rPr>
          <w:rFonts w:ascii="Times New Roman" w:hAnsi="Times New Roman" w:cs="Times New Roman"/>
          <w:color w:val="000000"/>
          <w:spacing w:val="-4"/>
          <w:sz w:val="20"/>
          <w:szCs w:val="20"/>
        </w:rPr>
        <w:t xml:space="preserve">.1 </w:t>
      </w:r>
      <w:r>
        <w:rPr>
          <w:rFonts w:ascii="Times New Roman" w:hAnsi="Times New Roman" w:cs="Times New Roman"/>
          <w:color w:val="000000"/>
          <w:spacing w:val="-4"/>
          <w:sz w:val="20"/>
          <w:szCs w:val="20"/>
        </w:rPr>
        <w:t xml:space="preserve">Даний </w:t>
      </w:r>
      <w:r w:rsidRPr="00F55E6A">
        <w:rPr>
          <w:rFonts w:ascii="Times New Roman" w:hAnsi="Times New Roman" w:cs="Times New Roman"/>
          <w:color w:val="000000"/>
          <w:spacing w:val="-4"/>
          <w:sz w:val="20"/>
          <w:szCs w:val="20"/>
        </w:rPr>
        <w:t xml:space="preserve">Договір набуває чинності з дня його підписання Сторонами, та діє протягом 1 (одного) року з дня укладення. У разі, якщо за 30 календарних днів  до закінчення дії Договору Управляючою компанією або </w:t>
      </w:r>
      <w:r>
        <w:rPr>
          <w:rFonts w:ascii="Times New Roman" w:hAnsi="Times New Roman" w:cs="Times New Roman"/>
          <w:color w:val="000000"/>
          <w:spacing w:val="-4"/>
          <w:sz w:val="20"/>
          <w:szCs w:val="20"/>
        </w:rPr>
        <w:t xml:space="preserve">Головою правління Об’єднання </w:t>
      </w:r>
      <w:r w:rsidRPr="00F55E6A">
        <w:rPr>
          <w:rFonts w:ascii="Times New Roman" w:hAnsi="Times New Roman" w:cs="Times New Roman"/>
          <w:color w:val="000000"/>
          <w:spacing w:val="-4"/>
          <w:sz w:val="20"/>
          <w:szCs w:val="20"/>
        </w:rPr>
        <w:t>співвласників</w:t>
      </w:r>
      <w:r>
        <w:rPr>
          <w:rFonts w:ascii="Times New Roman" w:hAnsi="Times New Roman" w:cs="Times New Roman"/>
          <w:color w:val="000000"/>
          <w:spacing w:val="-4"/>
          <w:sz w:val="20"/>
          <w:szCs w:val="20"/>
        </w:rPr>
        <w:t xml:space="preserve"> багатоквартирного</w:t>
      </w:r>
      <w:r w:rsidRPr="00F55E6A">
        <w:rPr>
          <w:rFonts w:ascii="Times New Roman" w:hAnsi="Times New Roman" w:cs="Times New Roman"/>
          <w:color w:val="000000"/>
          <w:spacing w:val="-4"/>
          <w:sz w:val="20"/>
          <w:szCs w:val="20"/>
        </w:rPr>
        <w:t xml:space="preserve"> будинку не заявлено у письмовій формі про необхідність його перегляду, дія Договору продовжується на той же строк на тих же умовах.</w:t>
      </w:r>
      <w:r w:rsidRPr="00F55E6A">
        <w:rPr>
          <w:rFonts w:ascii="Times New Roman" w:hAnsi="Times New Roman" w:cs="Times New Roman"/>
          <w:color w:val="000000"/>
          <w:spacing w:val="-2"/>
          <w:sz w:val="20"/>
          <w:szCs w:val="20"/>
        </w:rPr>
        <w:t xml:space="preserve"> Договір може бути достроково розірваний (припинений) в разі:</w:t>
      </w:r>
    </w:p>
    <w:p w:rsidR="007C5BCE" w:rsidRPr="00F55E6A" w:rsidRDefault="007C5BCE" w:rsidP="0069472B">
      <w:pPr>
        <w:numPr>
          <w:ilvl w:val="0"/>
          <w:numId w:val="10"/>
        </w:numPr>
        <w:spacing w:after="0"/>
        <w:jc w:val="both"/>
        <w:rPr>
          <w:rFonts w:ascii="Times New Roman" w:hAnsi="Times New Roman" w:cs="Times New Roman"/>
          <w:color w:val="000000"/>
          <w:spacing w:val="-2"/>
          <w:sz w:val="20"/>
          <w:szCs w:val="20"/>
        </w:rPr>
      </w:pPr>
      <w:r w:rsidRPr="00F55E6A">
        <w:rPr>
          <w:rFonts w:ascii="Times New Roman" w:hAnsi="Times New Roman" w:cs="Times New Roman"/>
          <w:color w:val="000000"/>
          <w:spacing w:val="-2"/>
          <w:sz w:val="20"/>
          <w:szCs w:val="20"/>
        </w:rPr>
        <w:t xml:space="preserve">відповідно до рішення суду; </w:t>
      </w:r>
    </w:p>
    <w:p w:rsidR="007C5BCE" w:rsidRPr="00F55E6A" w:rsidRDefault="007C5BCE" w:rsidP="0069472B">
      <w:pPr>
        <w:numPr>
          <w:ilvl w:val="0"/>
          <w:numId w:val="10"/>
        </w:numPr>
        <w:spacing w:after="0"/>
        <w:jc w:val="both"/>
        <w:rPr>
          <w:rFonts w:ascii="Times New Roman" w:hAnsi="Times New Roman" w:cs="Times New Roman"/>
          <w:color w:val="000000"/>
          <w:spacing w:val="-2"/>
          <w:sz w:val="20"/>
          <w:szCs w:val="20"/>
        </w:rPr>
      </w:pPr>
      <w:r w:rsidRPr="00F55E6A">
        <w:rPr>
          <w:rFonts w:ascii="Times New Roman" w:hAnsi="Times New Roman" w:cs="Times New Roman"/>
          <w:color w:val="000000"/>
          <w:spacing w:val="-2"/>
          <w:sz w:val="20"/>
          <w:szCs w:val="20"/>
        </w:rPr>
        <w:t xml:space="preserve">в разі ліквідації Управляючої компанії; </w:t>
      </w:r>
    </w:p>
    <w:p w:rsidR="007C5BCE" w:rsidRDefault="007C5BCE" w:rsidP="0069472B">
      <w:pPr>
        <w:numPr>
          <w:ilvl w:val="0"/>
          <w:numId w:val="10"/>
        </w:numPr>
        <w:spacing w:after="0"/>
        <w:jc w:val="both"/>
        <w:rPr>
          <w:rFonts w:ascii="Times New Roman" w:hAnsi="Times New Roman" w:cs="Times New Roman"/>
          <w:color w:val="000000"/>
          <w:spacing w:val="-2"/>
          <w:sz w:val="20"/>
          <w:szCs w:val="20"/>
        </w:rPr>
      </w:pPr>
      <w:r w:rsidRPr="00F55E6A">
        <w:rPr>
          <w:rFonts w:ascii="Times New Roman" w:hAnsi="Times New Roman" w:cs="Times New Roman"/>
          <w:color w:val="000000"/>
          <w:spacing w:val="-2"/>
          <w:sz w:val="20"/>
          <w:szCs w:val="20"/>
        </w:rPr>
        <w:t xml:space="preserve">з ініціативи </w:t>
      </w:r>
      <w:r>
        <w:rPr>
          <w:rFonts w:ascii="Times New Roman" w:hAnsi="Times New Roman" w:cs="Times New Roman"/>
          <w:color w:val="000000"/>
          <w:spacing w:val="-2"/>
          <w:sz w:val="20"/>
          <w:szCs w:val="20"/>
        </w:rPr>
        <w:t xml:space="preserve">Замовника </w:t>
      </w:r>
      <w:r w:rsidRPr="00F55E6A">
        <w:rPr>
          <w:rFonts w:ascii="Times New Roman" w:hAnsi="Times New Roman" w:cs="Times New Roman"/>
          <w:color w:val="000000"/>
          <w:spacing w:val="-2"/>
          <w:sz w:val="20"/>
          <w:szCs w:val="20"/>
        </w:rPr>
        <w:t xml:space="preserve">письмово попередивши </w:t>
      </w:r>
      <w:r>
        <w:rPr>
          <w:rFonts w:ascii="Times New Roman" w:hAnsi="Times New Roman" w:cs="Times New Roman"/>
          <w:color w:val="000000"/>
          <w:spacing w:val="-2"/>
          <w:sz w:val="20"/>
          <w:szCs w:val="20"/>
        </w:rPr>
        <w:t xml:space="preserve">Виконавця </w:t>
      </w:r>
      <w:r w:rsidRPr="00F55E6A">
        <w:rPr>
          <w:rFonts w:ascii="Times New Roman" w:hAnsi="Times New Roman" w:cs="Times New Roman"/>
          <w:color w:val="000000"/>
          <w:spacing w:val="-2"/>
          <w:sz w:val="20"/>
          <w:szCs w:val="20"/>
        </w:rPr>
        <w:t xml:space="preserve">за </w:t>
      </w:r>
      <w:r>
        <w:rPr>
          <w:rFonts w:ascii="Times New Roman" w:hAnsi="Times New Roman" w:cs="Times New Roman"/>
          <w:color w:val="000000"/>
          <w:spacing w:val="-2"/>
          <w:sz w:val="20"/>
          <w:szCs w:val="20"/>
        </w:rPr>
        <w:t>30 календарних днів</w:t>
      </w:r>
      <w:r w:rsidRPr="00F55E6A">
        <w:rPr>
          <w:rFonts w:ascii="Times New Roman" w:hAnsi="Times New Roman" w:cs="Times New Roman"/>
          <w:color w:val="000000"/>
          <w:spacing w:val="-2"/>
          <w:sz w:val="20"/>
          <w:szCs w:val="20"/>
        </w:rPr>
        <w:t>;</w:t>
      </w:r>
    </w:p>
    <w:p w:rsidR="007C5BCE" w:rsidRPr="00F55E6A" w:rsidRDefault="007C5BCE" w:rsidP="0069472B">
      <w:pPr>
        <w:numPr>
          <w:ilvl w:val="0"/>
          <w:numId w:val="10"/>
        </w:numPr>
        <w:spacing w:after="0"/>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з ініціативи Виконавця письмово попередивши Замовника за 30 календарних днів;</w:t>
      </w:r>
    </w:p>
    <w:p w:rsidR="007C5BCE" w:rsidRPr="00F27D35" w:rsidRDefault="007C5BCE" w:rsidP="0069472B">
      <w:pPr>
        <w:numPr>
          <w:ilvl w:val="0"/>
          <w:numId w:val="10"/>
        </w:numPr>
        <w:spacing w:after="0"/>
        <w:jc w:val="both"/>
        <w:rPr>
          <w:rFonts w:ascii="Times New Roman" w:hAnsi="Times New Roman" w:cs="Times New Roman"/>
          <w:color w:val="000000"/>
          <w:spacing w:val="-2"/>
          <w:sz w:val="20"/>
          <w:szCs w:val="20"/>
        </w:rPr>
      </w:pPr>
      <w:r w:rsidRPr="00F55E6A">
        <w:rPr>
          <w:rFonts w:ascii="Times New Roman" w:hAnsi="Times New Roman" w:cs="Times New Roman"/>
          <w:color w:val="000000"/>
          <w:spacing w:val="-2"/>
          <w:sz w:val="20"/>
          <w:szCs w:val="20"/>
        </w:rPr>
        <w:t xml:space="preserve">в </w:t>
      </w:r>
      <w:r w:rsidRPr="00F27D35">
        <w:rPr>
          <w:rFonts w:ascii="Times New Roman" w:hAnsi="Times New Roman" w:cs="Times New Roman"/>
          <w:color w:val="000000"/>
          <w:spacing w:val="-2"/>
          <w:sz w:val="20"/>
          <w:szCs w:val="20"/>
        </w:rPr>
        <w:t>інших випадках, передбачених чинним законодавством України.</w:t>
      </w:r>
    </w:p>
    <w:p w:rsidR="007C5BCE" w:rsidRPr="00F55E6A" w:rsidRDefault="007C5BCE">
      <w:pPr>
        <w:spacing w:after="0"/>
        <w:jc w:val="both"/>
        <w:rPr>
          <w:rFonts w:ascii="Times New Roman" w:hAnsi="Times New Roman" w:cs="Times New Roman"/>
          <w:color w:val="000000"/>
          <w:spacing w:val="-2"/>
          <w:sz w:val="20"/>
          <w:szCs w:val="20"/>
        </w:rPr>
      </w:pPr>
      <w:r w:rsidRPr="00F27D35">
        <w:rPr>
          <w:rFonts w:ascii="Times New Roman" w:hAnsi="Times New Roman" w:cs="Times New Roman"/>
          <w:color w:val="000000"/>
          <w:spacing w:val="-2"/>
          <w:sz w:val="20"/>
          <w:szCs w:val="20"/>
        </w:rPr>
        <w:t>Обрання споживачами нової Голови правління ОСББ «</w:t>
      </w:r>
      <w:r>
        <w:rPr>
          <w:rFonts w:ascii="Times New Roman" w:hAnsi="Times New Roman" w:cs="Times New Roman"/>
          <w:color w:val="000000"/>
          <w:spacing w:val="-2"/>
          <w:sz w:val="20"/>
          <w:szCs w:val="20"/>
        </w:rPr>
        <w:t>______________</w:t>
      </w:r>
      <w:r w:rsidRPr="00F27D35">
        <w:rPr>
          <w:rFonts w:ascii="Times New Roman" w:hAnsi="Times New Roman" w:cs="Times New Roman"/>
          <w:color w:val="000000"/>
          <w:spacing w:val="-2"/>
          <w:sz w:val="20"/>
          <w:szCs w:val="20"/>
        </w:rPr>
        <w:t>» не призводить до втрати чинності договору. Всі положення договору залишаються</w:t>
      </w:r>
      <w:r w:rsidRPr="00F55E6A">
        <w:rPr>
          <w:rFonts w:ascii="Times New Roman" w:hAnsi="Times New Roman" w:cs="Times New Roman"/>
          <w:color w:val="000000"/>
          <w:spacing w:val="-2"/>
          <w:sz w:val="20"/>
          <w:szCs w:val="20"/>
        </w:rPr>
        <w:t xml:space="preserve"> чинними в редакції, узгодженій Сторонами, якщо інше не узгоджено новим представником споживачів та Управляючою компанією. Новообраний представник споживачів зобов</w:t>
      </w:r>
      <w:r w:rsidRPr="00F55E6A">
        <w:rPr>
          <w:rFonts w:ascii="Times New Roman" w:hAnsi="Times New Roman" w:cs="Times New Roman"/>
          <w:color w:val="000000"/>
          <w:spacing w:val="-2"/>
          <w:sz w:val="20"/>
          <w:szCs w:val="20"/>
          <w:lang w:val="ru-RU"/>
        </w:rPr>
        <w:t>'</w:t>
      </w:r>
      <w:r w:rsidRPr="00F55E6A">
        <w:rPr>
          <w:rFonts w:ascii="Times New Roman" w:hAnsi="Times New Roman" w:cs="Times New Roman"/>
          <w:color w:val="000000"/>
          <w:spacing w:val="-2"/>
          <w:sz w:val="20"/>
          <w:szCs w:val="20"/>
        </w:rPr>
        <w:t>язаний протягом десяти днів з моменту прийняття рішення загальних зборів про його обрання ознайомитися із умовами Даного договору та повідомити Управляючу компанію про обрання його новим представником (з наданням підтверджуючих документів). Він має право звернутися до Управляючої компанії і пере</w:t>
      </w:r>
      <w:r>
        <w:rPr>
          <w:rFonts w:ascii="Times New Roman" w:hAnsi="Times New Roman" w:cs="Times New Roman"/>
          <w:color w:val="000000"/>
          <w:spacing w:val="-2"/>
          <w:sz w:val="20"/>
          <w:szCs w:val="20"/>
        </w:rPr>
        <w:t xml:space="preserve">укласти </w:t>
      </w:r>
      <w:r w:rsidRPr="00F55E6A">
        <w:rPr>
          <w:rFonts w:ascii="Times New Roman" w:hAnsi="Times New Roman" w:cs="Times New Roman"/>
          <w:color w:val="000000"/>
          <w:spacing w:val="-2"/>
          <w:sz w:val="20"/>
          <w:szCs w:val="20"/>
        </w:rPr>
        <w:t>Договір на цих же умовах.</w:t>
      </w:r>
    </w:p>
    <w:p w:rsidR="007C5BCE" w:rsidRPr="00F55E6A" w:rsidRDefault="007C5BCE">
      <w:pPr>
        <w:spacing w:after="0"/>
        <w:jc w:val="both"/>
        <w:rPr>
          <w:rFonts w:ascii="Times New Roman" w:hAnsi="Times New Roman" w:cs="Times New Roman"/>
          <w:color w:val="000000"/>
          <w:sz w:val="20"/>
          <w:szCs w:val="20"/>
        </w:rPr>
      </w:pPr>
      <w:r>
        <w:rPr>
          <w:rFonts w:ascii="Times New Roman" w:hAnsi="Times New Roman" w:cs="Times New Roman"/>
          <w:color w:val="000000"/>
          <w:spacing w:val="-2"/>
          <w:sz w:val="20"/>
          <w:szCs w:val="20"/>
        </w:rPr>
        <w:t>8</w:t>
      </w:r>
      <w:r w:rsidRPr="00F55E6A">
        <w:rPr>
          <w:rFonts w:ascii="Times New Roman" w:hAnsi="Times New Roman" w:cs="Times New Roman"/>
          <w:color w:val="000000"/>
          <w:sz w:val="20"/>
          <w:szCs w:val="20"/>
        </w:rPr>
        <w:t xml:space="preserve">.2. </w:t>
      </w:r>
      <w:r w:rsidRPr="00F55E6A">
        <w:rPr>
          <w:rFonts w:ascii="Times New Roman" w:hAnsi="Times New Roman" w:cs="Times New Roman"/>
          <w:iCs/>
          <w:color w:val="000000"/>
          <w:spacing w:val="-1"/>
          <w:sz w:val="20"/>
          <w:szCs w:val="20"/>
        </w:rPr>
        <w:t xml:space="preserve">Сторони </w:t>
      </w:r>
      <w:r w:rsidRPr="00F55E6A">
        <w:rPr>
          <w:rFonts w:ascii="Times New Roman" w:hAnsi="Times New Roman" w:cs="Times New Roman"/>
          <w:color w:val="000000"/>
          <w:spacing w:val="-1"/>
          <w:sz w:val="20"/>
          <w:szCs w:val="20"/>
        </w:rPr>
        <w:t>вирішують суперечки, що виникають за цим Договором шляхом консультацій та переговорів, а у випадку неможливості вирішення суперечки - в судовому порядку</w:t>
      </w:r>
      <w:r>
        <w:rPr>
          <w:rFonts w:ascii="Times New Roman" w:hAnsi="Times New Roman" w:cs="Times New Roman"/>
          <w:color w:val="000000"/>
          <w:spacing w:val="-1"/>
          <w:sz w:val="20"/>
          <w:szCs w:val="20"/>
        </w:rPr>
        <w:t>.</w:t>
      </w:r>
    </w:p>
    <w:p w:rsidR="007C5BCE" w:rsidRPr="00F55E6A" w:rsidRDefault="007C5BCE">
      <w:pPr>
        <w:spacing w:after="0"/>
        <w:jc w:val="both"/>
        <w:rPr>
          <w:rFonts w:ascii="Times New Roman" w:hAnsi="Times New Roman" w:cs="Times New Roman"/>
          <w:color w:val="000000"/>
          <w:sz w:val="20"/>
          <w:szCs w:val="20"/>
        </w:rPr>
      </w:pPr>
      <w:r w:rsidRPr="00F55E6A">
        <w:rPr>
          <w:rFonts w:ascii="Times New Roman" w:hAnsi="Times New Roman" w:cs="Times New Roman"/>
          <w:color w:val="000000"/>
          <w:sz w:val="20"/>
          <w:szCs w:val="20"/>
        </w:rPr>
        <w:t>Зміни та доповнення до Договору вносяться за взаємною згодою Сторін шляхом укладання додаткових угод та додатків. Додаткові угоди та додатки до Договору є його невід'ємною частиною і мають юридичну силу  у випадку їх оформлення в установленому порядку.</w:t>
      </w:r>
    </w:p>
    <w:p w:rsidR="007C5BCE" w:rsidRPr="00F55E6A" w:rsidRDefault="007C5BCE">
      <w:pPr>
        <w:spacing w:after="0"/>
        <w:jc w:val="both"/>
        <w:rPr>
          <w:rFonts w:ascii="Times New Roman" w:hAnsi="Times New Roman" w:cs="Times New Roman"/>
          <w:color w:val="000000"/>
          <w:sz w:val="20"/>
          <w:szCs w:val="20"/>
        </w:rPr>
      </w:pPr>
      <w:r w:rsidRPr="00F55E6A">
        <w:rPr>
          <w:rFonts w:ascii="Times New Roman" w:hAnsi="Times New Roman" w:cs="Times New Roman"/>
          <w:color w:val="000000"/>
          <w:sz w:val="20"/>
          <w:szCs w:val="20"/>
        </w:rPr>
        <w:t xml:space="preserve">Даний </w:t>
      </w:r>
      <w:r w:rsidRPr="00B265BC">
        <w:rPr>
          <w:rFonts w:ascii="Times New Roman" w:hAnsi="Times New Roman" w:cs="Times New Roman"/>
          <w:color w:val="000000"/>
          <w:sz w:val="20"/>
          <w:szCs w:val="20"/>
        </w:rPr>
        <w:t>договір може бути достроково</w:t>
      </w:r>
      <w:r w:rsidRPr="00F55E6A">
        <w:rPr>
          <w:rFonts w:ascii="Times New Roman" w:hAnsi="Times New Roman" w:cs="Times New Roman"/>
          <w:color w:val="000000"/>
          <w:sz w:val="20"/>
          <w:szCs w:val="20"/>
        </w:rPr>
        <w:t xml:space="preserve"> розірваний в односторонньому порядку стороною в разі систематичного порушення умов Договору іншою Стороною. Таке розірвання відбувається шляхом письмового повідомлення винної сторони за 30 днів до дати розірвання із обґрунтуванням причин.</w:t>
      </w:r>
    </w:p>
    <w:p w:rsidR="007C5BCE" w:rsidRPr="00F55E6A" w:rsidRDefault="007C5BCE">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F55E6A">
        <w:rPr>
          <w:rFonts w:ascii="Times New Roman" w:hAnsi="Times New Roman" w:cs="Times New Roman"/>
          <w:color w:val="000000"/>
          <w:sz w:val="20"/>
          <w:szCs w:val="20"/>
        </w:rPr>
        <w:t xml:space="preserve">.3. </w:t>
      </w:r>
      <w:r>
        <w:rPr>
          <w:rFonts w:ascii="Times New Roman" w:hAnsi="Times New Roman" w:cs="Times New Roman"/>
          <w:color w:val="000000"/>
          <w:sz w:val="20"/>
          <w:szCs w:val="20"/>
        </w:rPr>
        <w:t xml:space="preserve">Замовник </w:t>
      </w:r>
      <w:r w:rsidRPr="00F55E6A">
        <w:rPr>
          <w:rFonts w:ascii="Times New Roman" w:hAnsi="Times New Roman" w:cs="Times New Roman"/>
          <w:color w:val="000000"/>
          <w:sz w:val="20"/>
          <w:szCs w:val="20"/>
        </w:rPr>
        <w:t xml:space="preserve">своїм підписом в цьому Договорі надає на час дії договору письмову добровільну згоду Управляючій компанії на обробку персональних даних </w:t>
      </w:r>
      <w:r>
        <w:rPr>
          <w:rFonts w:ascii="Times New Roman" w:hAnsi="Times New Roman" w:cs="Times New Roman"/>
          <w:color w:val="000000"/>
          <w:sz w:val="20"/>
          <w:szCs w:val="20"/>
        </w:rPr>
        <w:t xml:space="preserve">співвласників Об’єкта </w:t>
      </w:r>
      <w:r w:rsidRPr="00F55E6A">
        <w:rPr>
          <w:rFonts w:ascii="Times New Roman" w:hAnsi="Times New Roman" w:cs="Times New Roman"/>
          <w:color w:val="000000"/>
          <w:sz w:val="20"/>
          <w:szCs w:val="20"/>
        </w:rPr>
        <w:t xml:space="preserve"> в обсязі, передбаченому  Законом України «Про захист персональних даних», з метою забезпечення реалізації договірних  відносин та інших відносин, що можуть виникнути в процесі виконання Договору, у будь-якій зручній формі, що допускає ідентифікацію Споживача.</w:t>
      </w:r>
    </w:p>
    <w:p w:rsidR="007C5BCE" w:rsidRPr="00F55E6A" w:rsidRDefault="007C5BCE">
      <w:pPr>
        <w:spacing w:after="0"/>
        <w:jc w:val="both"/>
        <w:rPr>
          <w:rFonts w:ascii="Times New Roman" w:hAnsi="Times New Roman" w:cs="Times New Roman"/>
          <w:b/>
          <w:smallCaps/>
          <w:color w:val="000000"/>
          <w:sz w:val="20"/>
          <w:szCs w:val="20"/>
        </w:rPr>
      </w:pPr>
      <w:r>
        <w:rPr>
          <w:rFonts w:ascii="Times New Roman" w:hAnsi="Times New Roman" w:cs="Times New Roman"/>
          <w:color w:val="000000"/>
          <w:sz w:val="20"/>
          <w:szCs w:val="20"/>
        </w:rPr>
        <w:t>8</w:t>
      </w:r>
      <w:r w:rsidRPr="00F55E6A">
        <w:rPr>
          <w:rFonts w:ascii="Times New Roman" w:hAnsi="Times New Roman" w:cs="Times New Roman"/>
          <w:color w:val="000000"/>
          <w:sz w:val="20"/>
          <w:szCs w:val="20"/>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C5BCE" w:rsidRPr="00F55E6A" w:rsidRDefault="007C5BCE">
      <w:pPr>
        <w:spacing w:after="0"/>
        <w:jc w:val="both"/>
        <w:rPr>
          <w:rFonts w:ascii="Times New Roman" w:hAnsi="Times New Roman" w:cs="Times New Roman"/>
          <w:color w:val="000000"/>
          <w:sz w:val="20"/>
          <w:szCs w:val="20"/>
        </w:rPr>
      </w:pPr>
      <w:r>
        <w:rPr>
          <w:rFonts w:ascii="Times New Roman" w:hAnsi="Times New Roman" w:cs="Times New Roman"/>
          <w:b/>
          <w:smallCaps/>
          <w:color w:val="000000"/>
          <w:sz w:val="20"/>
          <w:szCs w:val="20"/>
        </w:rPr>
        <w:t>9</w:t>
      </w:r>
      <w:r w:rsidRPr="00F55E6A">
        <w:rPr>
          <w:rFonts w:ascii="Times New Roman" w:hAnsi="Times New Roman" w:cs="Times New Roman"/>
          <w:b/>
          <w:smallCaps/>
          <w:color w:val="000000"/>
          <w:sz w:val="20"/>
          <w:szCs w:val="20"/>
        </w:rPr>
        <w:t>. Прикінцеві умови</w:t>
      </w:r>
    </w:p>
    <w:p w:rsidR="007C5BCE" w:rsidRPr="00F55E6A" w:rsidRDefault="007C5BCE">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Pr="00F55E6A">
        <w:rPr>
          <w:rFonts w:ascii="Times New Roman" w:hAnsi="Times New Roman" w:cs="Times New Roman"/>
          <w:color w:val="000000"/>
          <w:sz w:val="20"/>
          <w:szCs w:val="20"/>
        </w:rPr>
        <w:t>.1. Усі правовідносини, що виникають з Договору або пов'язані із ним, у тому числі пов'язані із дійсністю, укладанням, виконанням, зміною та припиненням Договору, тлумаченням його умов, визначенням наслідків недійсності або порушення Договору, регламентуються Договором і відповідними нормами чинного законодавства України.</w:t>
      </w:r>
    </w:p>
    <w:p w:rsidR="007C5BCE" w:rsidRPr="00F55E6A" w:rsidRDefault="007C5BCE">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Pr="00F55E6A">
        <w:rPr>
          <w:rFonts w:ascii="Times New Roman" w:hAnsi="Times New Roman" w:cs="Times New Roman"/>
          <w:color w:val="000000"/>
          <w:sz w:val="20"/>
          <w:szCs w:val="20"/>
        </w:rPr>
        <w:t>.2.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братися до уваги при тлумаченні умов Договору.</w:t>
      </w:r>
    </w:p>
    <w:p w:rsidR="007C5BCE" w:rsidRPr="00D70E12" w:rsidRDefault="007C5BCE" w:rsidP="00D70E12">
      <w:pPr>
        <w:spacing w:after="0"/>
        <w:jc w:val="both"/>
        <w:rPr>
          <w:color w:val="000000"/>
          <w:sz w:val="20"/>
        </w:rPr>
      </w:pPr>
      <w:r>
        <w:rPr>
          <w:rFonts w:ascii="Times New Roman" w:hAnsi="Times New Roman" w:cs="Times New Roman"/>
          <w:color w:val="000000"/>
          <w:sz w:val="20"/>
          <w:szCs w:val="20"/>
        </w:rPr>
        <w:t>9.3</w:t>
      </w:r>
      <w:r w:rsidRPr="00F55E6A">
        <w:rPr>
          <w:rFonts w:ascii="Times New Roman" w:hAnsi="Times New Roman" w:cs="Times New Roman"/>
          <w:color w:val="000000"/>
          <w:sz w:val="20"/>
          <w:szCs w:val="20"/>
        </w:rPr>
        <w:t>. Сторона несе повну відповідальність за правильність вказаних нею у Договорі реквізитів та наявних пільг  і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w:t>
      </w:r>
      <w:r>
        <w:rPr>
          <w:rFonts w:ascii="Times New Roman" w:hAnsi="Times New Roman" w:cs="Times New Roman"/>
          <w:color w:val="000000"/>
          <w:sz w:val="20"/>
          <w:szCs w:val="20"/>
        </w:rPr>
        <w:t xml:space="preserve"> наслідків.</w:t>
      </w:r>
    </w:p>
    <w:p w:rsidR="007C5BCE" w:rsidRPr="00F55E6A" w:rsidRDefault="007C5BCE">
      <w:pPr>
        <w:pStyle w:val="Heading1"/>
        <w:rPr>
          <w:color w:val="000000"/>
          <w:sz w:val="20"/>
        </w:rPr>
      </w:pPr>
      <w:r>
        <w:rPr>
          <w:color w:val="000000"/>
          <w:sz w:val="20"/>
        </w:rPr>
        <w:t>10</w:t>
      </w:r>
      <w:r w:rsidRPr="00F55E6A">
        <w:rPr>
          <w:color w:val="000000"/>
          <w:sz w:val="20"/>
        </w:rPr>
        <w:t xml:space="preserve">. </w:t>
      </w:r>
      <w:r>
        <w:rPr>
          <w:color w:val="000000"/>
          <w:sz w:val="20"/>
        </w:rPr>
        <w:t>Д</w:t>
      </w:r>
      <w:r w:rsidRPr="00F55E6A">
        <w:rPr>
          <w:color w:val="000000"/>
          <w:sz w:val="20"/>
        </w:rPr>
        <w:t>одатки до договору:</w:t>
      </w:r>
    </w:p>
    <w:p w:rsidR="007C5BCE" w:rsidRDefault="007C5BCE">
      <w:pPr>
        <w:pStyle w:val="Heading1"/>
        <w:rPr>
          <w:color w:val="000000"/>
          <w:sz w:val="20"/>
        </w:rPr>
      </w:pPr>
      <w:r w:rsidRPr="00F55E6A">
        <w:rPr>
          <w:color w:val="000000"/>
          <w:sz w:val="20"/>
        </w:rPr>
        <w:t xml:space="preserve">          </w:t>
      </w:r>
      <w:r>
        <w:rPr>
          <w:color w:val="000000"/>
          <w:sz w:val="20"/>
        </w:rPr>
        <w:t xml:space="preserve">  </w:t>
      </w:r>
      <w:r w:rsidRPr="00F55E6A">
        <w:rPr>
          <w:color w:val="000000"/>
          <w:sz w:val="20"/>
        </w:rPr>
        <w:t>Додаток №</w:t>
      </w:r>
      <w:r>
        <w:rPr>
          <w:color w:val="000000"/>
          <w:sz w:val="20"/>
        </w:rPr>
        <w:t xml:space="preserve"> </w:t>
      </w:r>
      <w:r w:rsidRPr="00F55E6A">
        <w:rPr>
          <w:color w:val="000000"/>
          <w:sz w:val="20"/>
        </w:rPr>
        <w:t>1</w:t>
      </w:r>
      <w:r>
        <w:rPr>
          <w:color w:val="000000"/>
          <w:sz w:val="20"/>
        </w:rPr>
        <w:t xml:space="preserve"> «Акт приймання передачі об’єкта в часткове управляння»;</w:t>
      </w:r>
    </w:p>
    <w:p w:rsidR="007C5BCE" w:rsidRPr="00B01521" w:rsidRDefault="007C5BCE">
      <w:pPr>
        <w:pStyle w:val="Heading1"/>
        <w:rPr>
          <w:color w:val="000000"/>
          <w:sz w:val="20"/>
        </w:rPr>
      </w:pPr>
      <w:r>
        <w:rPr>
          <w:color w:val="000000"/>
          <w:sz w:val="20"/>
        </w:rPr>
        <w:t xml:space="preserve">             Додаток № 2 « Акт обстеження технічного стану Об’єкта»</w:t>
      </w:r>
    </w:p>
    <w:p w:rsidR="007C5BCE" w:rsidRPr="00F55E6A" w:rsidRDefault="007C5BCE">
      <w:pPr>
        <w:pStyle w:val="Heading1"/>
        <w:rPr>
          <w:color w:val="000000"/>
          <w:sz w:val="20"/>
        </w:rPr>
      </w:pPr>
      <w:r>
        <w:rPr>
          <w:color w:val="000000"/>
          <w:sz w:val="20"/>
        </w:rPr>
        <w:t xml:space="preserve">            Додаток № 3 </w:t>
      </w:r>
      <w:r w:rsidRPr="00F55E6A">
        <w:rPr>
          <w:color w:val="000000"/>
          <w:sz w:val="20"/>
        </w:rPr>
        <w:t>«</w:t>
      </w:r>
      <w:r>
        <w:rPr>
          <w:color w:val="000000"/>
          <w:sz w:val="20"/>
        </w:rPr>
        <w:t xml:space="preserve"> Формування цін на послуги з утримання будинків, споруд та прибудинкових територій</w:t>
      </w:r>
      <w:r w:rsidRPr="00F55E6A">
        <w:rPr>
          <w:color w:val="000000"/>
          <w:sz w:val="20"/>
        </w:rPr>
        <w:t xml:space="preserve">» , </w:t>
      </w:r>
    </w:p>
    <w:p w:rsidR="007C5BCE" w:rsidRDefault="007C5BCE" w:rsidP="00B01521">
      <w:pPr>
        <w:pStyle w:val="Heading1"/>
        <w:rPr>
          <w:color w:val="000000"/>
          <w:sz w:val="20"/>
        </w:rPr>
      </w:pPr>
      <w:r>
        <w:rPr>
          <w:color w:val="000000"/>
          <w:sz w:val="20"/>
        </w:rPr>
        <w:t xml:space="preserve">         </w:t>
      </w:r>
      <w:r w:rsidRPr="00E02211">
        <w:rPr>
          <w:color w:val="000000"/>
          <w:sz w:val="20"/>
        </w:rPr>
        <w:t xml:space="preserve">   Додаток № </w:t>
      </w:r>
      <w:r>
        <w:rPr>
          <w:color w:val="000000"/>
          <w:sz w:val="20"/>
        </w:rPr>
        <w:t>4</w:t>
      </w:r>
      <w:r w:rsidRPr="00E02211">
        <w:rPr>
          <w:color w:val="000000"/>
          <w:sz w:val="20"/>
        </w:rPr>
        <w:t xml:space="preserve"> «Періодичність та с</w:t>
      </w:r>
      <w:r>
        <w:rPr>
          <w:color w:val="000000"/>
          <w:sz w:val="20"/>
        </w:rPr>
        <w:t>троки надання Послуг утримання»;</w:t>
      </w:r>
    </w:p>
    <w:p w:rsidR="007C5BCE" w:rsidRPr="006D2CC8" w:rsidRDefault="007C5BCE" w:rsidP="00763E89">
      <w:pPr>
        <w:pStyle w:val="Heading1"/>
      </w:pPr>
      <w:r>
        <w:t xml:space="preserve">          </w:t>
      </w:r>
    </w:p>
    <w:p w:rsidR="007C5BCE" w:rsidRPr="00B01521" w:rsidRDefault="007C5BCE" w:rsidP="00B01521">
      <w:pPr>
        <w:pStyle w:val="Heading1"/>
        <w:tabs>
          <w:tab w:val="clear" w:pos="0"/>
        </w:tabs>
        <w:ind w:left="0" w:firstLine="0"/>
        <w:rPr>
          <w:color w:val="000000"/>
          <w:sz w:val="20"/>
        </w:rPr>
      </w:pPr>
      <w:r>
        <w:rPr>
          <w:color w:val="000000"/>
          <w:sz w:val="20"/>
        </w:rPr>
        <w:t xml:space="preserve">          </w:t>
      </w:r>
      <w:r w:rsidRPr="00B01521">
        <w:rPr>
          <w:color w:val="000000"/>
          <w:sz w:val="20"/>
        </w:rPr>
        <w:t xml:space="preserve"> </w:t>
      </w:r>
    </w:p>
    <w:tbl>
      <w:tblPr>
        <w:tblW w:w="0" w:type="auto"/>
        <w:tblInd w:w="216" w:type="dxa"/>
        <w:tblLayout w:type="fixed"/>
        <w:tblLook w:val="0000"/>
      </w:tblPr>
      <w:tblGrid>
        <w:gridCol w:w="4927"/>
        <w:gridCol w:w="4933"/>
      </w:tblGrid>
      <w:tr w:rsidR="007C5BCE" w:rsidRPr="001A30D0" w:rsidTr="00673764">
        <w:tc>
          <w:tcPr>
            <w:tcW w:w="4927" w:type="dxa"/>
          </w:tcPr>
          <w:p w:rsidR="007C5BCE" w:rsidRDefault="007C5BCE" w:rsidP="001A30D0">
            <w:pPr>
              <w:spacing w:after="0"/>
              <w:rPr>
                <w:rFonts w:ascii="Times New Roman" w:hAnsi="Times New Roman" w:cs="Times New Roman"/>
                <w:b/>
                <w:sz w:val="20"/>
                <w:szCs w:val="20"/>
              </w:rPr>
            </w:pPr>
          </w:p>
          <w:p w:rsidR="007C5BCE" w:rsidRDefault="007C5BCE" w:rsidP="001A30D0">
            <w:pPr>
              <w:spacing w:after="0"/>
              <w:rPr>
                <w:rFonts w:ascii="Times New Roman" w:hAnsi="Times New Roman" w:cs="Times New Roman"/>
                <w:b/>
                <w:sz w:val="20"/>
                <w:szCs w:val="20"/>
              </w:rPr>
            </w:pPr>
          </w:p>
          <w:p w:rsidR="007C5BCE" w:rsidRPr="001A30D0" w:rsidRDefault="007C5BCE" w:rsidP="001A30D0">
            <w:pPr>
              <w:spacing w:after="0"/>
              <w:rPr>
                <w:rFonts w:ascii="Times New Roman" w:hAnsi="Times New Roman" w:cs="Times New Roman"/>
                <w:sz w:val="20"/>
                <w:szCs w:val="20"/>
              </w:rPr>
            </w:pPr>
            <w:r w:rsidRPr="001A30D0">
              <w:rPr>
                <w:rFonts w:ascii="Times New Roman" w:hAnsi="Times New Roman" w:cs="Times New Roman"/>
                <w:b/>
                <w:sz w:val="20"/>
                <w:szCs w:val="20"/>
              </w:rPr>
              <w:t>13. Підписи Сторін:</w:t>
            </w:r>
          </w:p>
        </w:tc>
        <w:tc>
          <w:tcPr>
            <w:tcW w:w="4933" w:type="dxa"/>
          </w:tcPr>
          <w:p w:rsidR="007C5BCE" w:rsidRPr="001A30D0" w:rsidRDefault="007C5BCE" w:rsidP="001A30D0">
            <w:pPr>
              <w:numPr>
                <w:ilvl w:val="0"/>
                <w:numId w:val="1"/>
              </w:numPr>
              <w:spacing w:after="0"/>
              <w:rPr>
                <w:rFonts w:ascii="Times New Roman" w:hAnsi="Times New Roman" w:cs="Times New Roman"/>
                <w:sz w:val="20"/>
                <w:szCs w:val="20"/>
              </w:rPr>
            </w:pPr>
            <w:r w:rsidRPr="001A30D0">
              <w:rPr>
                <w:rFonts w:ascii="Times New Roman" w:hAnsi="Times New Roman" w:cs="Times New Roman"/>
                <w:sz w:val="20"/>
                <w:szCs w:val="20"/>
              </w:rPr>
              <w:t xml:space="preserve"> </w:t>
            </w:r>
          </w:p>
        </w:tc>
      </w:tr>
      <w:tr w:rsidR="007C5BCE" w:rsidRPr="001A30D0" w:rsidTr="00673764">
        <w:tc>
          <w:tcPr>
            <w:tcW w:w="4927" w:type="dxa"/>
          </w:tcPr>
          <w:p w:rsidR="007C5BCE" w:rsidRDefault="007C5BCE" w:rsidP="004805F8">
            <w:pPr>
              <w:spacing w:after="0"/>
              <w:jc w:val="center"/>
              <w:rPr>
                <w:rFonts w:ascii="Times New Roman" w:hAnsi="Times New Roman" w:cs="Times New Roman"/>
                <w:sz w:val="20"/>
                <w:szCs w:val="20"/>
              </w:rPr>
            </w:pPr>
            <w:r>
              <w:rPr>
                <w:rFonts w:ascii="Times New Roman" w:hAnsi="Times New Roman" w:cs="Times New Roman"/>
                <w:sz w:val="20"/>
                <w:szCs w:val="20"/>
              </w:rPr>
              <w:t>Замовник: Об’єднання співвласників</w:t>
            </w:r>
          </w:p>
          <w:p w:rsidR="007C5BCE" w:rsidRDefault="007C5BCE" w:rsidP="004805F8">
            <w:pPr>
              <w:spacing w:after="0"/>
              <w:jc w:val="center"/>
              <w:rPr>
                <w:rFonts w:ascii="Times New Roman" w:hAnsi="Times New Roman" w:cs="Times New Roman"/>
                <w:sz w:val="20"/>
                <w:szCs w:val="20"/>
              </w:rPr>
            </w:pPr>
            <w:r>
              <w:rPr>
                <w:rFonts w:ascii="Times New Roman" w:hAnsi="Times New Roman" w:cs="Times New Roman"/>
                <w:sz w:val="20"/>
                <w:szCs w:val="20"/>
              </w:rPr>
              <w:t>Багатоквартирного будинку «__________»</w:t>
            </w:r>
          </w:p>
          <w:p w:rsidR="007C5BCE" w:rsidRPr="001A30D0" w:rsidRDefault="007C5BCE" w:rsidP="004805F8">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w:t>
            </w:r>
          </w:p>
          <w:p w:rsidR="007C5BCE" w:rsidRPr="001A30D0" w:rsidRDefault="007C5BCE" w:rsidP="004805F8">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4805F8">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4805F8">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4805F8">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4805F8">
            <w:pPr>
              <w:numPr>
                <w:ilvl w:val="0"/>
                <w:numId w:val="1"/>
              </w:numPr>
              <w:spacing w:after="0"/>
              <w:jc w:val="center"/>
              <w:rPr>
                <w:rFonts w:ascii="Times New Roman" w:hAnsi="Times New Roman" w:cs="Times New Roman"/>
                <w:sz w:val="20"/>
                <w:szCs w:val="20"/>
              </w:rPr>
            </w:pPr>
            <w:r w:rsidRPr="001A30D0">
              <w:rPr>
                <w:rFonts w:ascii="Times New Roman" w:hAnsi="Times New Roman" w:cs="Times New Roman"/>
                <w:sz w:val="20"/>
                <w:szCs w:val="20"/>
              </w:rPr>
              <w:t>Підпис_______________________________________</w:t>
            </w:r>
          </w:p>
        </w:tc>
        <w:tc>
          <w:tcPr>
            <w:tcW w:w="4933" w:type="dxa"/>
          </w:tcPr>
          <w:p w:rsidR="007C5BCE" w:rsidRPr="001A30D0" w:rsidRDefault="007C5BCE" w:rsidP="00BD5045">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Виконавець: </w:t>
            </w:r>
            <w:r w:rsidRPr="001A30D0">
              <w:rPr>
                <w:rFonts w:ascii="Times New Roman" w:hAnsi="Times New Roman" w:cs="Times New Roman"/>
                <w:sz w:val="20"/>
                <w:szCs w:val="20"/>
              </w:rPr>
              <w:t>ТОВ «УПРАВЛЯЮЧА КОМПАНІЯ</w:t>
            </w:r>
          </w:p>
          <w:p w:rsidR="007C5BCE" w:rsidRPr="001A30D0" w:rsidRDefault="007C5BCE" w:rsidP="00BD5045">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«_________________</w:t>
            </w:r>
            <w:r w:rsidRPr="001A30D0">
              <w:rPr>
                <w:rFonts w:ascii="Times New Roman" w:hAnsi="Times New Roman" w:cs="Times New Roman"/>
                <w:sz w:val="20"/>
                <w:szCs w:val="20"/>
              </w:rPr>
              <w:t>»</w:t>
            </w:r>
          </w:p>
          <w:p w:rsidR="007C5BCE" w:rsidRPr="0029414B" w:rsidRDefault="007C5BCE" w:rsidP="00BD5045">
            <w:pPr>
              <w:numPr>
                <w:ilvl w:val="0"/>
                <w:numId w:val="1"/>
              </w:numPr>
              <w:spacing w:after="0"/>
              <w:rPr>
                <w:rFonts w:ascii="Times New Roman" w:hAnsi="Times New Roman" w:cs="Times New Roman"/>
                <w:sz w:val="20"/>
                <w:szCs w:val="20"/>
              </w:rPr>
            </w:pPr>
            <w:smartTag w:uri="urn:schemas-microsoft-com:office:smarttags" w:element="metricconverter">
              <w:smartTagPr>
                <w:attr w:name="ProductID" w:val="79021, м"/>
              </w:smartTagPr>
              <w:r>
                <w:rPr>
                  <w:rFonts w:ascii="Times New Roman" w:hAnsi="Times New Roman" w:cs="Times New Roman"/>
                  <w:sz w:val="20"/>
                  <w:szCs w:val="20"/>
                </w:rPr>
                <w:t>79021</w:t>
              </w:r>
              <w:r w:rsidRPr="001A30D0">
                <w:rPr>
                  <w:rFonts w:ascii="Times New Roman" w:hAnsi="Times New Roman" w:cs="Times New Roman"/>
                  <w:sz w:val="20"/>
                  <w:szCs w:val="20"/>
                </w:rPr>
                <w:t>, м</w:t>
              </w:r>
            </w:smartTag>
            <w:r>
              <w:rPr>
                <w:rFonts w:ascii="Times New Roman" w:hAnsi="Times New Roman" w:cs="Times New Roman"/>
                <w:sz w:val="20"/>
                <w:szCs w:val="20"/>
              </w:rPr>
              <w:t>. Львів</w:t>
            </w:r>
            <w:r w:rsidRPr="0029414B">
              <w:rPr>
                <w:rFonts w:ascii="Times New Roman" w:hAnsi="Times New Roman" w:cs="Times New Roman"/>
                <w:sz w:val="20"/>
                <w:szCs w:val="20"/>
              </w:rPr>
              <w:t>, вул. Кульпарківська, 93</w:t>
            </w:r>
          </w:p>
          <w:p w:rsidR="007C5BCE" w:rsidRPr="00BD5045" w:rsidRDefault="007C5BCE" w:rsidP="00BD5045">
            <w:pPr>
              <w:numPr>
                <w:ilvl w:val="0"/>
                <w:numId w:val="1"/>
              </w:numPr>
              <w:spacing w:after="0"/>
              <w:rPr>
                <w:rStyle w:val="1"/>
                <w:rFonts w:ascii="Times New Roman" w:hAnsi="Times New Roman" w:cs="Times New Roman"/>
                <w:sz w:val="20"/>
                <w:szCs w:val="20"/>
              </w:rPr>
            </w:pPr>
            <w:r w:rsidRPr="0029414B">
              <w:rPr>
                <w:sz w:val="20"/>
              </w:rPr>
              <w:t xml:space="preserve">ЄДРПОУ </w:t>
            </w:r>
            <w:r>
              <w:rPr>
                <w:rStyle w:val="1"/>
                <w:color w:val="000000"/>
              </w:rPr>
              <w:t>__________</w:t>
            </w:r>
          </w:p>
          <w:p w:rsidR="007C5BCE" w:rsidRPr="00763E89" w:rsidRDefault="007C5BCE" w:rsidP="00BD5045">
            <w:pPr>
              <w:numPr>
                <w:ilvl w:val="0"/>
                <w:numId w:val="1"/>
              </w:numPr>
              <w:spacing w:after="0"/>
              <w:rPr>
                <w:rFonts w:ascii="Times New Roman" w:hAnsi="Times New Roman" w:cs="Times New Roman"/>
                <w:sz w:val="20"/>
                <w:szCs w:val="20"/>
              </w:rPr>
            </w:pPr>
            <w:r w:rsidRPr="0029414B">
              <w:rPr>
                <w:sz w:val="20"/>
              </w:rPr>
              <w:t>р/р</w:t>
            </w:r>
            <w:r>
              <w:rPr>
                <w:sz w:val="20"/>
              </w:rPr>
              <w:t xml:space="preserve"> __________________________________</w:t>
            </w:r>
            <w:r w:rsidRPr="0029414B">
              <w:rPr>
                <w:sz w:val="20"/>
              </w:rPr>
              <w:t xml:space="preserve"> </w:t>
            </w:r>
          </w:p>
          <w:p w:rsidR="007C5BCE" w:rsidRPr="0029414B" w:rsidRDefault="007C5BCE" w:rsidP="00BD5045">
            <w:pPr>
              <w:numPr>
                <w:ilvl w:val="0"/>
                <w:numId w:val="1"/>
              </w:numPr>
              <w:spacing w:after="0"/>
              <w:rPr>
                <w:rFonts w:ascii="Times New Roman" w:hAnsi="Times New Roman" w:cs="Times New Roman"/>
                <w:sz w:val="20"/>
                <w:szCs w:val="20"/>
              </w:rPr>
            </w:pPr>
            <w:r w:rsidRPr="0029414B">
              <w:rPr>
                <w:rFonts w:ascii="Times New Roman" w:hAnsi="Times New Roman" w:cs="Times New Roman"/>
                <w:sz w:val="20"/>
                <w:szCs w:val="20"/>
              </w:rPr>
              <w:t>у</w:t>
            </w:r>
            <w:r w:rsidRPr="0029414B">
              <w:rPr>
                <w:rFonts w:ascii="Times New Roman" w:hAnsi="Times New Roman" w:cs="Times New Roman"/>
                <w:bCs/>
                <w:sz w:val="20"/>
                <w:szCs w:val="20"/>
              </w:rPr>
              <w:t xml:space="preserve"> ЗГРУ ПАТ КБ«ПРИВАТБАНК»</w:t>
            </w:r>
            <w:r w:rsidRPr="0029414B">
              <w:rPr>
                <w:rFonts w:ascii="Times New Roman" w:hAnsi="Times New Roman" w:cs="Times New Roman"/>
                <w:sz w:val="20"/>
                <w:szCs w:val="20"/>
              </w:rPr>
              <w:t>,</w:t>
            </w:r>
          </w:p>
          <w:p w:rsidR="007C5BCE" w:rsidRPr="0029414B" w:rsidRDefault="007C5BCE" w:rsidP="00BD5045">
            <w:pPr>
              <w:numPr>
                <w:ilvl w:val="0"/>
                <w:numId w:val="1"/>
              </w:numPr>
              <w:spacing w:after="0"/>
              <w:rPr>
                <w:rFonts w:ascii="Times New Roman" w:hAnsi="Times New Roman" w:cs="Times New Roman"/>
                <w:sz w:val="20"/>
                <w:szCs w:val="20"/>
                <w:highlight w:val="yellow"/>
              </w:rPr>
            </w:pPr>
            <w:r w:rsidRPr="0029414B">
              <w:rPr>
                <w:rFonts w:ascii="Times New Roman" w:hAnsi="Times New Roman" w:cs="Times New Roman"/>
                <w:sz w:val="20"/>
                <w:szCs w:val="20"/>
              </w:rPr>
              <w:t>МФО 325321</w:t>
            </w:r>
          </w:p>
          <w:p w:rsidR="007C5BCE" w:rsidRPr="001A30D0" w:rsidRDefault="007C5BCE" w:rsidP="00BD5045">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Директор____________________.</w:t>
            </w:r>
          </w:p>
        </w:tc>
      </w:tr>
    </w:tbl>
    <w:p w:rsidR="007C5BCE" w:rsidRDefault="007C5BCE">
      <w:pPr>
        <w:spacing w:after="0" w:line="240" w:lineRule="auto"/>
        <w:jc w:val="right"/>
        <w:rPr>
          <w:rFonts w:ascii="Times New Roman" w:hAnsi="Times New Roman" w:cs="Times New Roman"/>
          <w:b/>
          <w:bCs/>
          <w:sz w:val="20"/>
          <w:szCs w:val="20"/>
          <w:u w:val="single"/>
        </w:rPr>
      </w:pPr>
    </w:p>
    <w:p w:rsidR="007C5BCE" w:rsidRDefault="007C5BCE">
      <w:pPr>
        <w:spacing w:after="0" w:line="240" w:lineRule="auto"/>
        <w:jc w:val="right"/>
        <w:rPr>
          <w:rFonts w:ascii="Times New Roman" w:hAnsi="Times New Roman" w:cs="Times New Roman"/>
          <w:b/>
          <w:bCs/>
          <w:sz w:val="20"/>
          <w:szCs w:val="20"/>
          <w:u w:val="single"/>
        </w:rPr>
      </w:pPr>
    </w:p>
    <w:p w:rsidR="007C5BCE" w:rsidRDefault="007C5BCE">
      <w:pPr>
        <w:spacing w:after="0" w:line="240" w:lineRule="auto"/>
        <w:jc w:val="right"/>
        <w:rPr>
          <w:rFonts w:ascii="Times New Roman" w:hAnsi="Times New Roman" w:cs="Times New Roman"/>
          <w:b/>
          <w:bCs/>
          <w:sz w:val="20"/>
          <w:szCs w:val="20"/>
          <w:u w:val="single"/>
        </w:rPr>
      </w:pPr>
    </w:p>
    <w:p w:rsidR="007C5BCE" w:rsidRDefault="007C5BCE">
      <w:pPr>
        <w:spacing w:after="0" w:line="240" w:lineRule="auto"/>
        <w:jc w:val="right"/>
        <w:rPr>
          <w:rFonts w:ascii="Times New Roman" w:hAnsi="Times New Roman" w:cs="Times New Roman"/>
          <w:b/>
          <w:bCs/>
          <w:sz w:val="20"/>
          <w:szCs w:val="20"/>
          <w:u w:val="single"/>
        </w:rPr>
      </w:pPr>
    </w:p>
    <w:p w:rsidR="007C5BCE" w:rsidRDefault="007C5BCE">
      <w:pPr>
        <w:spacing w:after="0" w:line="240" w:lineRule="auto"/>
        <w:jc w:val="right"/>
        <w:rPr>
          <w:rFonts w:ascii="Times New Roman" w:hAnsi="Times New Roman" w:cs="Times New Roman"/>
          <w:b/>
          <w:bCs/>
          <w:sz w:val="20"/>
          <w:szCs w:val="20"/>
          <w:u w:val="single"/>
        </w:rPr>
      </w:pPr>
    </w:p>
    <w:p w:rsidR="007C5BCE" w:rsidRDefault="007C5BCE">
      <w:pPr>
        <w:spacing w:after="0" w:line="240" w:lineRule="auto"/>
        <w:jc w:val="right"/>
        <w:rPr>
          <w:rFonts w:ascii="Times New Roman" w:hAnsi="Times New Roman" w:cs="Times New Roman"/>
          <w:b/>
          <w:bCs/>
          <w:sz w:val="20"/>
          <w:szCs w:val="20"/>
          <w:u w:val="single"/>
        </w:rPr>
      </w:pPr>
    </w:p>
    <w:p w:rsidR="007C5BCE" w:rsidRDefault="007C5BCE">
      <w:pPr>
        <w:spacing w:after="0" w:line="240" w:lineRule="auto"/>
        <w:jc w:val="right"/>
        <w:rPr>
          <w:rFonts w:ascii="Times New Roman" w:hAnsi="Times New Roman" w:cs="Times New Roman"/>
          <w:b/>
          <w:bCs/>
          <w:sz w:val="20"/>
          <w:szCs w:val="20"/>
          <w:u w:val="single"/>
        </w:rPr>
      </w:pPr>
    </w:p>
    <w:p w:rsidR="007C5BCE" w:rsidRDefault="007C5BCE" w:rsidP="00B01521">
      <w:pPr>
        <w:spacing w:after="0" w:line="240" w:lineRule="auto"/>
        <w:jc w:val="right"/>
        <w:rPr>
          <w:rFonts w:ascii="Times New Roman" w:hAnsi="Times New Roman" w:cs="Times New Roman"/>
          <w:color w:val="000000"/>
          <w:sz w:val="20"/>
          <w:szCs w:val="20"/>
        </w:rPr>
      </w:pPr>
      <w:r>
        <w:rPr>
          <w:rFonts w:ascii="Times New Roman" w:hAnsi="Times New Roman" w:cs="Times New Roman"/>
          <w:b/>
          <w:bCs/>
          <w:sz w:val="20"/>
          <w:szCs w:val="20"/>
          <w:u w:val="single"/>
        </w:rPr>
        <w:t>Додаток № 1</w:t>
      </w:r>
    </w:p>
    <w:p w:rsidR="007C5BCE" w:rsidRDefault="007C5BCE" w:rsidP="00B0152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до Договору № _________ від ________2020р.</w:t>
      </w:r>
    </w:p>
    <w:p w:rsidR="007C5BCE" w:rsidRDefault="007C5BCE" w:rsidP="00B0152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 надання послуг з управління та утримання будинків і споруд </w:t>
      </w:r>
    </w:p>
    <w:p w:rsidR="007C5BCE" w:rsidRDefault="007C5BCE" w:rsidP="00B0152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та прибудинкових територій</w:t>
      </w:r>
    </w:p>
    <w:p w:rsidR="007C5BCE" w:rsidRDefault="007C5BCE" w:rsidP="00B01521">
      <w:pPr>
        <w:spacing w:line="240" w:lineRule="auto"/>
        <w:rPr>
          <w:rFonts w:ascii="Times New Roman" w:hAnsi="Times New Roman" w:cs="Times New Roman"/>
          <w:color w:val="000000"/>
          <w:sz w:val="20"/>
          <w:szCs w:val="20"/>
        </w:rPr>
      </w:pPr>
    </w:p>
    <w:p w:rsidR="007C5BCE" w:rsidRDefault="007C5BCE" w:rsidP="00B01521">
      <w:pPr>
        <w:spacing w:after="0"/>
        <w:jc w:val="center"/>
        <w:rPr>
          <w:rFonts w:ascii="Times New Roman" w:hAnsi="Times New Roman" w:cs="Times New Roman"/>
          <w:b/>
          <w:spacing w:val="-6"/>
          <w:sz w:val="20"/>
          <w:szCs w:val="20"/>
        </w:rPr>
      </w:pPr>
      <w:r>
        <w:rPr>
          <w:rFonts w:ascii="Times New Roman" w:hAnsi="Times New Roman" w:cs="Times New Roman"/>
          <w:b/>
          <w:spacing w:val="-6"/>
          <w:sz w:val="20"/>
          <w:szCs w:val="20"/>
        </w:rPr>
        <w:t>АКТ</w:t>
      </w:r>
    </w:p>
    <w:p w:rsidR="007C5BCE" w:rsidRDefault="007C5BCE" w:rsidP="00B01521">
      <w:pPr>
        <w:spacing w:after="0"/>
        <w:jc w:val="center"/>
        <w:rPr>
          <w:rFonts w:ascii="Times New Roman" w:hAnsi="Times New Roman" w:cs="Times New Roman"/>
          <w:b/>
          <w:spacing w:val="-6"/>
          <w:sz w:val="20"/>
          <w:szCs w:val="20"/>
        </w:rPr>
      </w:pPr>
      <w:r>
        <w:rPr>
          <w:rFonts w:ascii="Times New Roman" w:hAnsi="Times New Roman" w:cs="Times New Roman"/>
          <w:b/>
          <w:spacing w:val="-6"/>
          <w:sz w:val="20"/>
          <w:szCs w:val="20"/>
        </w:rPr>
        <w:t>Приймання-передачі об’єкта в часткове управління</w:t>
      </w:r>
    </w:p>
    <w:p w:rsidR="007C5BCE" w:rsidRDefault="007C5BCE" w:rsidP="00B01521">
      <w:pPr>
        <w:spacing w:after="0"/>
        <w:rPr>
          <w:rFonts w:ascii="Times New Roman" w:hAnsi="Times New Roman" w:cs="Times New Roman"/>
          <w:b/>
          <w:spacing w:val="-6"/>
          <w:sz w:val="20"/>
          <w:szCs w:val="20"/>
        </w:rPr>
      </w:pPr>
    </w:p>
    <w:p w:rsidR="007C5BCE" w:rsidRDefault="007C5BCE" w:rsidP="00B01521">
      <w:pPr>
        <w:spacing w:after="0"/>
        <w:rPr>
          <w:rFonts w:ascii="Times New Roman" w:hAnsi="Times New Roman" w:cs="Times New Roman"/>
          <w:b/>
          <w:spacing w:val="-6"/>
          <w:sz w:val="20"/>
          <w:szCs w:val="20"/>
        </w:rPr>
      </w:pPr>
      <w:r>
        <w:rPr>
          <w:rFonts w:ascii="Times New Roman" w:hAnsi="Times New Roman" w:cs="Times New Roman"/>
          <w:b/>
          <w:spacing w:val="-6"/>
          <w:sz w:val="20"/>
          <w:szCs w:val="20"/>
        </w:rPr>
        <w:t>м. Львів                                                                                                                                                               _________2020року</w:t>
      </w:r>
    </w:p>
    <w:p w:rsidR="007C5BCE" w:rsidRDefault="007C5BCE" w:rsidP="00B01521">
      <w:pPr>
        <w:spacing w:after="0"/>
        <w:jc w:val="center"/>
        <w:rPr>
          <w:rFonts w:ascii="Times New Roman" w:hAnsi="Times New Roman" w:cs="Times New Roman"/>
          <w:b/>
          <w:spacing w:val="-6"/>
          <w:sz w:val="20"/>
          <w:szCs w:val="20"/>
        </w:rPr>
      </w:pPr>
    </w:p>
    <w:p w:rsidR="007C5BCE" w:rsidRDefault="007C5BCE" w:rsidP="00B01521">
      <w:pPr>
        <w:spacing w:after="0"/>
        <w:jc w:val="center"/>
        <w:rPr>
          <w:rFonts w:ascii="Times New Roman" w:hAnsi="Times New Roman" w:cs="Times New Roman"/>
          <w:b/>
          <w:spacing w:val="-6"/>
          <w:sz w:val="20"/>
          <w:szCs w:val="20"/>
        </w:rPr>
      </w:pPr>
    </w:p>
    <w:p w:rsidR="007C5BCE" w:rsidRDefault="007C5BCE" w:rsidP="00B01521">
      <w:pPr>
        <w:spacing w:after="0"/>
        <w:jc w:val="center"/>
        <w:rPr>
          <w:rFonts w:ascii="Times New Roman" w:hAnsi="Times New Roman" w:cs="Times New Roman"/>
          <w:b/>
          <w:spacing w:val="-6"/>
          <w:sz w:val="20"/>
          <w:szCs w:val="20"/>
        </w:rPr>
      </w:pPr>
    </w:p>
    <w:p w:rsidR="007C5BCE" w:rsidRDefault="007C5BCE" w:rsidP="00B01521">
      <w:pPr>
        <w:spacing w:after="0"/>
        <w:ind w:firstLine="708"/>
        <w:jc w:val="both"/>
        <w:rPr>
          <w:rFonts w:ascii="Times New Roman" w:hAnsi="Times New Roman" w:cs="Times New Roman"/>
          <w:iCs/>
          <w:sz w:val="24"/>
          <w:szCs w:val="24"/>
        </w:rPr>
      </w:pPr>
      <w:r w:rsidRPr="00506BA8">
        <w:rPr>
          <w:rFonts w:ascii="Times New Roman" w:hAnsi="Times New Roman" w:cs="Times New Roman"/>
          <w:b/>
          <w:spacing w:val="-6"/>
          <w:sz w:val="24"/>
          <w:szCs w:val="24"/>
        </w:rPr>
        <w:t>Т</w:t>
      </w:r>
      <w:r w:rsidRPr="00506BA8">
        <w:rPr>
          <w:rFonts w:ascii="Times New Roman" w:hAnsi="Times New Roman" w:cs="Times New Roman"/>
          <w:b/>
          <w:sz w:val="24"/>
          <w:szCs w:val="24"/>
        </w:rPr>
        <w:t>ОВАРИСТВО З ОБМЕЖЕНОЮ ВІДПОВІДАЛЬНІСТЮ «УП</w:t>
      </w:r>
      <w:r>
        <w:rPr>
          <w:rFonts w:ascii="Times New Roman" w:hAnsi="Times New Roman" w:cs="Times New Roman"/>
          <w:b/>
          <w:sz w:val="24"/>
          <w:szCs w:val="24"/>
        </w:rPr>
        <w:t>РАВЛЯЮЧА КОМПАНІЯ «_____________</w:t>
      </w:r>
      <w:r w:rsidRPr="00506BA8">
        <w:rPr>
          <w:rFonts w:ascii="Times New Roman" w:hAnsi="Times New Roman" w:cs="Times New Roman"/>
          <w:b/>
          <w:sz w:val="24"/>
          <w:szCs w:val="24"/>
        </w:rPr>
        <w:t>»</w:t>
      </w:r>
      <w:r w:rsidRPr="00506BA8">
        <w:rPr>
          <w:rFonts w:ascii="Times New Roman" w:hAnsi="Times New Roman" w:cs="Times New Roman"/>
          <w:sz w:val="24"/>
          <w:szCs w:val="24"/>
        </w:rPr>
        <w:t xml:space="preserve">,далі по тексту </w:t>
      </w:r>
      <w:r w:rsidRPr="00506BA8">
        <w:rPr>
          <w:rFonts w:ascii="Times New Roman" w:hAnsi="Times New Roman" w:cs="Times New Roman"/>
          <w:iCs/>
          <w:sz w:val="24"/>
          <w:szCs w:val="24"/>
        </w:rPr>
        <w:t xml:space="preserve">«Управляюча компанія», </w:t>
      </w:r>
      <w:r w:rsidRPr="00506BA8">
        <w:rPr>
          <w:rFonts w:ascii="Times New Roman" w:hAnsi="Times New Roman" w:cs="Times New Roman"/>
          <w:sz w:val="24"/>
          <w:szCs w:val="24"/>
        </w:rPr>
        <w:t>в особі директора</w:t>
      </w:r>
      <w:r>
        <w:rPr>
          <w:rFonts w:ascii="Times New Roman" w:hAnsi="Times New Roman" w:cs="Times New Roman"/>
          <w:sz w:val="24"/>
          <w:szCs w:val="24"/>
        </w:rPr>
        <w:t xml:space="preserve"> _____________________________________________</w:t>
      </w:r>
      <w:r w:rsidRPr="00506B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BA8">
        <w:rPr>
          <w:rFonts w:ascii="Times New Roman" w:hAnsi="Times New Roman" w:cs="Times New Roman"/>
          <w:sz w:val="24"/>
          <w:szCs w:val="24"/>
        </w:rPr>
        <w:t>який діє на підставі Статуту, з однієї Сторони, (далі Виконавець) та</w:t>
      </w:r>
      <w:r w:rsidRPr="00506BA8">
        <w:rPr>
          <w:rFonts w:ascii="Times New Roman" w:hAnsi="Times New Roman" w:cs="Times New Roman"/>
          <w:b/>
          <w:sz w:val="24"/>
          <w:szCs w:val="24"/>
        </w:rPr>
        <w:t xml:space="preserve">  Об’єднання співвласни</w:t>
      </w:r>
      <w:r>
        <w:rPr>
          <w:rFonts w:ascii="Times New Roman" w:hAnsi="Times New Roman" w:cs="Times New Roman"/>
          <w:b/>
          <w:sz w:val="24"/>
          <w:szCs w:val="24"/>
        </w:rPr>
        <w:t>ків багатоквартирного будинку «______________</w:t>
      </w:r>
      <w:r w:rsidRPr="00506BA8">
        <w:rPr>
          <w:rFonts w:ascii="Times New Roman" w:hAnsi="Times New Roman" w:cs="Times New Roman"/>
          <w:b/>
          <w:sz w:val="24"/>
          <w:szCs w:val="24"/>
        </w:rPr>
        <w:t>»</w:t>
      </w:r>
      <w:r>
        <w:rPr>
          <w:rFonts w:ascii="Times New Roman" w:hAnsi="Times New Roman" w:cs="Times New Roman"/>
          <w:b/>
          <w:sz w:val="24"/>
          <w:szCs w:val="24"/>
        </w:rPr>
        <w:t xml:space="preserve"> </w:t>
      </w:r>
      <w:r w:rsidRPr="00506BA8">
        <w:rPr>
          <w:rFonts w:ascii="Times New Roman" w:hAnsi="Times New Roman" w:cs="Times New Roman"/>
          <w:b/>
          <w:bCs/>
          <w:spacing w:val="-5"/>
          <w:sz w:val="24"/>
          <w:szCs w:val="24"/>
        </w:rPr>
        <w:t>в  особі  голови правління</w:t>
      </w:r>
      <w:r>
        <w:rPr>
          <w:rFonts w:ascii="Times New Roman" w:hAnsi="Times New Roman" w:cs="Times New Roman"/>
          <w:b/>
          <w:bCs/>
          <w:spacing w:val="-5"/>
          <w:sz w:val="24"/>
          <w:szCs w:val="24"/>
        </w:rPr>
        <w:t>___________, яка</w:t>
      </w:r>
      <w:r w:rsidRPr="00506BA8">
        <w:rPr>
          <w:rFonts w:ascii="Times New Roman" w:hAnsi="Times New Roman" w:cs="Times New Roman"/>
          <w:b/>
          <w:bCs/>
          <w:spacing w:val="-5"/>
          <w:sz w:val="24"/>
          <w:szCs w:val="24"/>
        </w:rPr>
        <w:t xml:space="preserve"> діє на підставі Статуту,</w:t>
      </w:r>
      <w:r>
        <w:rPr>
          <w:rFonts w:ascii="Times New Roman" w:hAnsi="Times New Roman" w:cs="Times New Roman"/>
          <w:b/>
          <w:bCs/>
          <w:spacing w:val="-5"/>
          <w:sz w:val="24"/>
          <w:szCs w:val="24"/>
        </w:rPr>
        <w:t xml:space="preserve"> </w:t>
      </w:r>
      <w:r w:rsidRPr="00506BA8">
        <w:rPr>
          <w:rFonts w:ascii="Times New Roman" w:hAnsi="Times New Roman" w:cs="Times New Roman"/>
          <w:iCs/>
          <w:sz w:val="24"/>
          <w:szCs w:val="24"/>
        </w:rPr>
        <w:t xml:space="preserve">далі «Замовник», з іншої Сторони, </w:t>
      </w:r>
    </w:p>
    <w:p w:rsidR="007C5BCE" w:rsidRDefault="007C5BCE" w:rsidP="00B01521">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Замовником передано, а Виконавцем прийнято в часткове управління будинок розташований за адресою: м. Львів, вул. __________________________загальною площею квартир ________м. кв., прибудинковою територією площею _____________ м.кв., з метою надання послуг з комплексного обслуговування вказаного будинку.</w:t>
      </w:r>
    </w:p>
    <w:p w:rsidR="007C5BCE" w:rsidRDefault="007C5BCE" w:rsidP="00B01521">
      <w:pPr>
        <w:spacing w:after="0"/>
        <w:ind w:firstLine="708"/>
        <w:jc w:val="both"/>
        <w:rPr>
          <w:rFonts w:ascii="Times New Roman" w:hAnsi="Times New Roman" w:cs="Times New Roman"/>
          <w:sz w:val="24"/>
          <w:szCs w:val="24"/>
        </w:rPr>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tbl>
      <w:tblPr>
        <w:tblW w:w="0" w:type="auto"/>
        <w:tblInd w:w="216" w:type="dxa"/>
        <w:tblLayout w:type="fixed"/>
        <w:tblLook w:val="0000"/>
      </w:tblPr>
      <w:tblGrid>
        <w:gridCol w:w="4927"/>
        <w:gridCol w:w="4933"/>
      </w:tblGrid>
      <w:tr w:rsidR="007C5BCE" w:rsidRPr="001A30D0" w:rsidTr="003659E1">
        <w:tc>
          <w:tcPr>
            <w:tcW w:w="4927" w:type="dxa"/>
          </w:tcPr>
          <w:p w:rsidR="007C5BCE" w:rsidRDefault="007C5BCE" w:rsidP="00047563">
            <w:pPr>
              <w:spacing w:after="0"/>
              <w:jc w:val="center"/>
              <w:rPr>
                <w:rFonts w:ascii="Times New Roman" w:hAnsi="Times New Roman" w:cs="Times New Roman"/>
                <w:sz w:val="20"/>
                <w:szCs w:val="20"/>
              </w:rPr>
            </w:pPr>
            <w:r>
              <w:rPr>
                <w:rFonts w:ascii="Times New Roman" w:hAnsi="Times New Roman" w:cs="Times New Roman"/>
                <w:sz w:val="20"/>
                <w:szCs w:val="20"/>
              </w:rPr>
              <w:t>Замовник: Об’єднання співвласників</w:t>
            </w:r>
          </w:p>
          <w:p w:rsidR="007C5BCE" w:rsidRDefault="007C5BCE" w:rsidP="00047563">
            <w:pPr>
              <w:spacing w:after="0"/>
              <w:jc w:val="center"/>
              <w:rPr>
                <w:rFonts w:ascii="Times New Roman" w:hAnsi="Times New Roman" w:cs="Times New Roman"/>
                <w:sz w:val="20"/>
                <w:szCs w:val="20"/>
              </w:rPr>
            </w:pPr>
            <w:r>
              <w:rPr>
                <w:rFonts w:ascii="Times New Roman" w:hAnsi="Times New Roman" w:cs="Times New Roman"/>
                <w:sz w:val="20"/>
                <w:szCs w:val="20"/>
              </w:rPr>
              <w:t>Багатоквартирного будинку «____________»</w:t>
            </w:r>
          </w:p>
          <w:p w:rsidR="007C5BCE" w:rsidRPr="001A30D0" w:rsidRDefault="007C5BCE" w:rsidP="0004756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w:t>
            </w:r>
          </w:p>
          <w:p w:rsidR="007C5BCE" w:rsidRPr="001A30D0" w:rsidRDefault="007C5BCE" w:rsidP="0004756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04756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04756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04756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Default="007C5BCE" w:rsidP="00047563">
            <w:pPr>
              <w:numPr>
                <w:ilvl w:val="0"/>
                <w:numId w:val="1"/>
              </w:numPr>
              <w:spacing w:after="0"/>
              <w:jc w:val="center"/>
              <w:rPr>
                <w:rFonts w:ascii="Times New Roman" w:hAnsi="Times New Roman" w:cs="Times New Roman"/>
                <w:sz w:val="20"/>
                <w:szCs w:val="20"/>
              </w:rPr>
            </w:pPr>
          </w:p>
          <w:p w:rsidR="007C5BCE" w:rsidRDefault="007C5BCE" w:rsidP="00047563">
            <w:pPr>
              <w:numPr>
                <w:ilvl w:val="0"/>
                <w:numId w:val="1"/>
              </w:numPr>
              <w:spacing w:after="0"/>
              <w:jc w:val="center"/>
              <w:rPr>
                <w:rFonts w:ascii="Times New Roman" w:hAnsi="Times New Roman" w:cs="Times New Roman"/>
                <w:sz w:val="20"/>
                <w:szCs w:val="20"/>
              </w:rPr>
            </w:pPr>
          </w:p>
          <w:p w:rsidR="007C5BCE" w:rsidRPr="001A30D0" w:rsidRDefault="007C5BCE" w:rsidP="00047563">
            <w:pPr>
              <w:numPr>
                <w:ilvl w:val="0"/>
                <w:numId w:val="1"/>
              </w:numPr>
              <w:spacing w:after="0"/>
              <w:jc w:val="center"/>
              <w:rPr>
                <w:rFonts w:ascii="Times New Roman" w:hAnsi="Times New Roman" w:cs="Times New Roman"/>
                <w:sz w:val="20"/>
                <w:szCs w:val="20"/>
              </w:rPr>
            </w:pPr>
            <w:r w:rsidRPr="001A30D0">
              <w:rPr>
                <w:rFonts w:ascii="Times New Roman" w:hAnsi="Times New Roman" w:cs="Times New Roman"/>
                <w:sz w:val="20"/>
                <w:szCs w:val="20"/>
              </w:rPr>
              <w:t>Підпис_______________________________________</w:t>
            </w:r>
          </w:p>
        </w:tc>
        <w:tc>
          <w:tcPr>
            <w:tcW w:w="4933" w:type="dxa"/>
          </w:tcPr>
          <w:p w:rsidR="007C5BCE" w:rsidRPr="001A30D0" w:rsidRDefault="007C5BCE" w:rsidP="00180213">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Виконавець: </w:t>
            </w:r>
            <w:r w:rsidRPr="001A30D0">
              <w:rPr>
                <w:rFonts w:ascii="Times New Roman" w:hAnsi="Times New Roman" w:cs="Times New Roman"/>
                <w:sz w:val="20"/>
                <w:szCs w:val="20"/>
              </w:rPr>
              <w:t>ТОВ «УПРАВЛЯЮЧА КОМПАНІЯ</w:t>
            </w:r>
          </w:p>
          <w:p w:rsidR="007C5BCE" w:rsidRPr="001A30D0" w:rsidRDefault="007C5BCE" w:rsidP="00180213">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«_____________</w:t>
            </w:r>
            <w:r w:rsidRPr="001A30D0">
              <w:rPr>
                <w:rFonts w:ascii="Times New Roman" w:hAnsi="Times New Roman" w:cs="Times New Roman"/>
                <w:sz w:val="20"/>
                <w:szCs w:val="20"/>
              </w:rPr>
              <w:t>»</w:t>
            </w:r>
          </w:p>
          <w:p w:rsidR="007C5BCE" w:rsidRPr="001A30D0" w:rsidRDefault="007C5BCE" w:rsidP="00180213">
            <w:pPr>
              <w:numPr>
                <w:ilvl w:val="0"/>
                <w:numId w:val="1"/>
              </w:numPr>
              <w:spacing w:after="0"/>
              <w:rPr>
                <w:rFonts w:ascii="Times New Roman" w:hAnsi="Times New Roman" w:cs="Times New Roman"/>
                <w:sz w:val="20"/>
                <w:szCs w:val="20"/>
              </w:rPr>
            </w:pPr>
            <w:smartTag w:uri="urn:schemas-microsoft-com:office:smarttags" w:element="metricconverter">
              <w:smartTagPr>
                <w:attr w:name="ProductID" w:val="79021, м"/>
              </w:smartTagPr>
              <w:r>
                <w:rPr>
                  <w:rFonts w:ascii="Times New Roman" w:hAnsi="Times New Roman" w:cs="Times New Roman"/>
                  <w:sz w:val="20"/>
                  <w:szCs w:val="20"/>
                </w:rPr>
                <w:t>79021</w:t>
              </w:r>
              <w:r w:rsidRPr="001A30D0">
                <w:rPr>
                  <w:rFonts w:ascii="Times New Roman" w:hAnsi="Times New Roman" w:cs="Times New Roman"/>
                  <w:sz w:val="20"/>
                  <w:szCs w:val="20"/>
                </w:rPr>
                <w:t>, м</w:t>
              </w:r>
            </w:smartTag>
            <w:r>
              <w:rPr>
                <w:rFonts w:ascii="Times New Roman" w:hAnsi="Times New Roman" w:cs="Times New Roman"/>
                <w:sz w:val="20"/>
                <w:szCs w:val="20"/>
              </w:rPr>
              <w:t>. Львів, вул. Кульпарківська, 93</w:t>
            </w:r>
          </w:p>
          <w:p w:rsidR="007C5BCE" w:rsidRPr="00F97FBD" w:rsidRDefault="007C5BCE" w:rsidP="00180213">
            <w:pPr>
              <w:pStyle w:val="Heading1"/>
              <w:ind w:left="0" w:firstLine="0"/>
              <w:rPr>
                <w:rFonts w:ascii="Times New Roman" w:hAnsi="Times New Roman"/>
                <w:b w:val="0"/>
                <w:bCs w:val="0"/>
                <w:kern w:val="0"/>
                <w:sz w:val="20"/>
                <w:szCs w:val="20"/>
              </w:rPr>
            </w:pPr>
            <w:r>
              <w:rPr>
                <w:rFonts w:ascii="Times New Roman" w:hAnsi="Times New Roman"/>
                <w:b w:val="0"/>
                <w:bCs w:val="0"/>
                <w:kern w:val="0"/>
                <w:sz w:val="20"/>
                <w:szCs w:val="20"/>
              </w:rPr>
              <w:t>Є</w:t>
            </w:r>
            <w:r w:rsidRPr="00F97FBD">
              <w:rPr>
                <w:rFonts w:ascii="Times New Roman" w:hAnsi="Times New Roman"/>
                <w:b w:val="0"/>
                <w:bCs w:val="0"/>
                <w:kern w:val="0"/>
                <w:sz w:val="20"/>
                <w:szCs w:val="20"/>
              </w:rPr>
              <w:t>ДРПОУ</w:t>
            </w:r>
            <w:r>
              <w:rPr>
                <w:rFonts w:ascii="Times New Roman" w:hAnsi="Times New Roman"/>
                <w:b w:val="0"/>
                <w:bCs w:val="0"/>
                <w:kern w:val="0"/>
                <w:sz w:val="20"/>
                <w:szCs w:val="20"/>
              </w:rPr>
              <w:t xml:space="preserve"> __________________</w:t>
            </w:r>
          </w:p>
          <w:p w:rsidR="007C5BCE" w:rsidRPr="00F97FBD" w:rsidRDefault="007C5BCE" w:rsidP="00180213">
            <w:pPr>
              <w:pStyle w:val="Heading1"/>
              <w:ind w:left="0" w:firstLine="0"/>
              <w:rPr>
                <w:rFonts w:ascii="Times New Roman" w:hAnsi="Times New Roman"/>
                <w:b w:val="0"/>
                <w:bCs w:val="0"/>
                <w:kern w:val="0"/>
                <w:sz w:val="20"/>
                <w:szCs w:val="20"/>
              </w:rPr>
            </w:pPr>
            <w:r w:rsidRPr="00F97FBD">
              <w:rPr>
                <w:rFonts w:ascii="Times New Roman" w:hAnsi="Times New Roman"/>
                <w:b w:val="0"/>
                <w:bCs w:val="0"/>
                <w:kern w:val="0"/>
                <w:sz w:val="20"/>
                <w:szCs w:val="20"/>
              </w:rPr>
              <w:t xml:space="preserve"> р/р </w:t>
            </w:r>
            <w:r>
              <w:rPr>
                <w:rFonts w:ascii="Times New Roman" w:hAnsi="Times New Roman"/>
                <w:b w:val="0"/>
                <w:bCs w:val="0"/>
                <w:kern w:val="0"/>
                <w:sz w:val="20"/>
                <w:szCs w:val="20"/>
              </w:rPr>
              <w:t xml:space="preserve"> ________________________</w:t>
            </w:r>
          </w:p>
          <w:p w:rsidR="007C5BCE" w:rsidRPr="00680563" w:rsidRDefault="007C5BCE" w:rsidP="00180213">
            <w:pPr>
              <w:numPr>
                <w:ilvl w:val="0"/>
                <w:numId w:val="1"/>
              </w:numPr>
              <w:spacing w:after="0"/>
              <w:rPr>
                <w:rFonts w:ascii="Times New Roman" w:hAnsi="Times New Roman" w:cs="Times New Roman"/>
                <w:sz w:val="20"/>
                <w:szCs w:val="20"/>
              </w:rPr>
            </w:pPr>
            <w:r w:rsidRPr="00680563">
              <w:rPr>
                <w:rFonts w:ascii="Times New Roman" w:hAnsi="Times New Roman" w:cs="Times New Roman"/>
                <w:sz w:val="20"/>
                <w:szCs w:val="20"/>
              </w:rPr>
              <w:t>у</w:t>
            </w:r>
            <w:r w:rsidRPr="00680563">
              <w:rPr>
                <w:rFonts w:ascii="Times New Roman" w:hAnsi="Times New Roman" w:cs="Times New Roman"/>
                <w:b/>
                <w:bCs/>
                <w:sz w:val="20"/>
                <w:szCs w:val="20"/>
              </w:rPr>
              <w:t xml:space="preserve"> </w:t>
            </w:r>
            <w:r>
              <w:rPr>
                <w:rFonts w:ascii="Times New Roman" w:hAnsi="Times New Roman" w:cs="Times New Roman"/>
                <w:b/>
                <w:bCs/>
                <w:sz w:val="20"/>
                <w:szCs w:val="20"/>
              </w:rPr>
              <w:t xml:space="preserve"> _________________________</w:t>
            </w:r>
            <w:r w:rsidRPr="00680563">
              <w:rPr>
                <w:rFonts w:ascii="Times New Roman" w:hAnsi="Times New Roman" w:cs="Times New Roman"/>
                <w:sz w:val="20"/>
                <w:szCs w:val="20"/>
              </w:rPr>
              <w:t>,</w:t>
            </w:r>
          </w:p>
          <w:p w:rsidR="007C5BCE" w:rsidRDefault="007C5BCE" w:rsidP="00180213">
            <w:pPr>
              <w:numPr>
                <w:ilvl w:val="0"/>
                <w:numId w:val="1"/>
              </w:numPr>
              <w:spacing w:after="0"/>
              <w:rPr>
                <w:rFonts w:ascii="Times New Roman" w:hAnsi="Times New Roman" w:cs="Times New Roman"/>
                <w:sz w:val="20"/>
                <w:szCs w:val="20"/>
              </w:rPr>
            </w:pPr>
            <w:r w:rsidRPr="001A30D0">
              <w:rPr>
                <w:rFonts w:ascii="Times New Roman" w:hAnsi="Times New Roman" w:cs="Times New Roman"/>
                <w:sz w:val="20"/>
                <w:szCs w:val="20"/>
              </w:rPr>
              <w:t xml:space="preserve">МФО </w:t>
            </w:r>
            <w:r>
              <w:rPr>
                <w:rFonts w:ascii="Times New Roman" w:hAnsi="Times New Roman" w:cs="Times New Roman"/>
                <w:sz w:val="20"/>
                <w:szCs w:val="20"/>
              </w:rPr>
              <w:t>_________________</w:t>
            </w:r>
          </w:p>
          <w:p w:rsidR="007C5BCE" w:rsidRDefault="007C5BCE" w:rsidP="00180213">
            <w:pPr>
              <w:numPr>
                <w:ilvl w:val="0"/>
                <w:numId w:val="1"/>
              </w:numPr>
              <w:spacing w:after="0"/>
              <w:rPr>
                <w:rFonts w:ascii="Times New Roman" w:hAnsi="Times New Roman" w:cs="Times New Roman"/>
                <w:sz w:val="20"/>
                <w:szCs w:val="20"/>
              </w:rPr>
            </w:pPr>
          </w:p>
          <w:p w:rsidR="007C5BCE" w:rsidRDefault="007C5BCE" w:rsidP="00180213">
            <w:pPr>
              <w:numPr>
                <w:ilvl w:val="0"/>
                <w:numId w:val="1"/>
              </w:numPr>
              <w:spacing w:after="0"/>
              <w:rPr>
                <w:rFonts w:ascii="Times New Roman" w:hAnsi="Times New Roman" w:cs="Times New Roman"/>
                <w:sz w:val="20"/>
                <w:szCs w:val="20"/>
              </w:rPr>
            </w:pPr>
          </w:p>
          <w:p w:rsidR="007C5BCE" w:rsidRPr="001A30D0" w:rsidRDefault="007C5BCE" w:rsidP="00180213">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Директор____________________ </w:t>
            </w:r>
          </w:p>
        </w:tc>
      </w:tr>
    </w:tbl>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pStyle w:val="BodyText"/>
        <w:widowControl w:val="0"/>
        <w:ind w:left="5664" w:firstLine="708"/>
      </w:pPr>
    </w:p>
    <w:p w:rsidR="007C5BCE" w:rsidRDefault="007C5BCE" w:rsidP="00B01521">
      <w:pPr>
        <w:spacing w:after="0"/>
        <w:jc w:val="center"/>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Pr>
          <w:rFonts w:ascii="Times New Roman" w:hAnsi="Times New Roman" w:cs="Times New Roman"/>
          <w:b/>
          <w:bCs/>
          <w:color w:val="000000"/>
          <w:sz w:val="20"/>
          <w:szCs w:val="20"/>
          <w:u w:val="single"/>
        </w:rPr>
        <w:t>Додаток № 2</w:t>
      </w:r>
    </w:p>
    <w:p w:rsidR="007C5BCE" w:rsidRDefault="007C5BCE" w:rsidP="0067297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до Договору № ___________від___________2020р..</w:t>
      </w:r>
    </w:p>
    <w:p w:rsidR="007C5BCE" w:rsidRDefault="007C5BCE" w:rsidP="00B01521">
      <w:pPr>
        <w:spacing w:after="0" w:line="240" w:lineRule="auto"/>
        <w:jc w:val="right"/>
        <w:rPr>
          <w:rFonts w:ascii="Times New Roman" w:hAnsi="Times New Roman" w:cs="Times New Roman"/>
          <w:b/>
          <w:bCs/>
          <w:color w:val="000000"/>
          <w:sz w:val="28"/>
          <w:szCs w:val="28"/>
        </w:rPr>
      </w:pPr>
      <w:r>
        <w:rPr>
          <w:rFonts w:ascii="Times New Roman" w:hAnsi="Times New Roman" w:cs="Times New Roman"/>
          <w:color w:val="000000"/>
          <w:sz w:val="20"/>
          <w:szCs w:val="20"/>
        </w:rPr>
        <w:t>.</w:t>
      </w:r>
    </w:p>
    <w:p w:rsidR="007C5BCE" w:rsidRPr="00DF717F" w:rsidRDefault="007C5BCE" w:rsidP="00B01521">
      <w:pPr>
        <w:spacing w:after="0"/>
        <w:jc w:val="center"/>
        <w:rPr>
          <w:rFonts w:ascii="Times New Roman" w:hAnsi="Times New Roman" w:cs="Times New Roman"/>
          <w:b/>
          <w:bCs/>
          <w:color w:val="000000"/>
          <w:sz w:val="24"/>
          <w:szCs w:val="24"/>
        </w:rPr>
      </w:pPr>
      <w:r w:rsidRPr="00DF717F">
        <w:rPr>
          <w:rFonts w:ascii="Times New Roman" w:hAnsi="Times New Roman" w:cs="Times New Roman"/>
          <w:b/>
          <w:bCs/>
          <w:color w:val="000000"/>
          <w:sz w:val="24"/>
          <w:szCs w:val="24"/>
        </w:rPr>
        <w:t>АКТ</w:t>
      </w:r>
    </w:p>
    <w:p w:rsidR="007C5BCE" w:rsidRPr="00DF717F" w:rsidRDefault="007C5BCE" w:rsidP="00B01521">
      <w:pPr>
        <w:spacing w:after="0"/>
        <w:jc w:val="center"/>
        <w:rPr>
          <w:rFonts w:ascii="Times New Roman" w:hAnsi="Times New Roman" w:cs="Times New Roman"/>
          <w:b/>
          <w:bCs/>
          <w:color w:val="000000"/>
          <w:sz w:val="24"/>
          <w:szCs w:val="24"/>
        </w:rPr>
      </w:pPr>
      <w:r w:rsidRPr="00DF717F">
        <w:rPr>
          <w:rFonts w:ascii="Times New Roman" w:hAnsi="Times New Roman" w:cs="Times New Roman"/>
          <w:b/>
          <w:bCs/>
          <w:color w:val="000000"/>
          <w:sz w:val="24"/>
          <w:szCs w:val="24"/>
        </w:rPr>
        <w:t xml:space="preserve">обстеження технічного стану Об’єкта за адресою: </w:t>
      </w:r>
    </w:p>
    <w:p w:rsidR="007C5BCE" w:rsidRPr="00DF717F" w:rsidRDefault="007C5BCE" w:rsidP="00B01521">
      <w:pPr>
        <w:spacing w:after="0"/>
        <w:jc w:val="center"/>
        <w:rPr>
          <w:rFonts w:ascii="Times New Roman" w:hAnsi="Times New Roman" w:cs="Times New Roman"/>
          <w:color w:val="000000"/>
          <w:sz w:val="24"/>
          <w:szCs w:val="24"/>
        </w:rPr>
      </w:pPr>
      <w:r w:rsidRPr="00DF717F">
        <w:rPr>
          <w:rFonts w:ascii="Times New Roman" w:hAnsi="Times New Roman" w:cs="Times New Roman"/>
          <w:b/>
          <w:bCs/>
          <w:color w:val="000000"/>
          <w:sz w:val="24"/>
          <w:szCs w:val="24"/>
        </w:rPr>
        <w:t>м. Львів, вул</w:t>
      </w:r>
      <w:r>
        <w:rPr>
          <w:rFonts w:ascii="Times New Roman" w:hAnsi="Times New Roman" w:cs="Times New Roman"/>
          <w:b/>
          <w:bCs/>
          <w:color w:val="000000"/>
          <w:sz w:val="24"/>
          <w:szCs w:val="24"/>
        </w:rPr>
        <w:t xml:space="preserve">. </w:t>
      </w:r>
    </w:p>
    <w:p w:rsidR="007C5BCE" w:rsidRDefault="007C5BCE" w:rsidP="00B01521">
      <w:pPr>
        <w:pBdr>
          <w:bottom w:val="single" w:sz="8" w:space="2" w:color="000000"/>
        </w:pBdr>
        <w:spacing w:after="0"/>
      </w:pPr>
      <w:r>
        <w:rPr>
          <w:rFonts w:ascii="Times New Roman" w:hAnsi="Times New Roman" w:cs="Times New Roman"/>
          <w:color w:val="000000"/>
          <w:sz w:val="24"/>
          <w:szCs w:val="24"/>
        </w:rPr>
        <w:t xml:space="preserve"> Спеціальна комісія,  у складі :</w:t>
      </w:r>
    </w:p>
    <w:p w:rsidR="007C5BCE" w:rsidRDefault="007C5BCE" w:rsidP="00B01521">
      <w:pPr>
        <w:pBdr>
          <w:bottom w:val="single" w:sz="8" w:space="2" w:color="000000"/>
        </w:pBdr>
        <w:spacing w:after="0"/>
      </w:pPr>
      <w:r>
        <w:t>_______________________________________________________________________________________________</w:t>
      </w:r>
    </w:p>
    <w:p w:rsidR="007C5BCE" w:rsidRDefault="007C5BCE" w:rsidP="00B01521">
      <w:pPr>
        <w:pBdr>
          <w:bottom w:val="single" w:sz="8" w:space="2" w:color="000000"/>
        </w:pBdr>
        <w:spacing w:after="0"/>
      </w:pPr>
      <w:r>
        <w:t>_______________________________________________________________________________________________</w:t>
      </w:r>
    </w:p>
    <w:p w:rsidR="007C5BCE" w:rsidRDefault="007C5BCE" w:rsidP="00B01521">
      <w:pPr>
        <w:pBdr>
          <w:bottom w:val="single" w:sz="8" w:space="2" w:color="000000"/>
        </w:pBdr>
        <w:spacing w:after="0"/>
      </w:pPr>
      <w:r>
        <w:t>_______________________________________________________________________________________________</w:t>
      </w:r>
    </w:p>
    <w:p w:rsidR="007C5BCE" w:rsidRDefault="007C5BCE" w:rsidP="00B01521">
      <w:pPr>
        <w:pBdr>
          <w:bottom w:val="single" w:sz="8" w:space="2" w:color="000000"/>
        </w:pBdr>
        <w:spacing w:after="0"/>
      </w:pPr>
      <w:r>
        <w:t>_______________________________________________________________________________________________</w:t>
      </w:r>
    </w:p>
    <w:p w:rsidR="007C5BCE" w:rsidRDefault="007C5BCE" w:rsidP="00B01521">
      <w:pPr>
        <w:pBdr>
          <w:bottom w:val="single" w:sz="8" w:space="2" w:color="000000"/>
        </w:pBdr>
        <w:spacing w:after="0"/>
      </w:pPr>
    </w:p>
    <w:p w:rsidR="007C5BCE" w:rsidRDefault="007C5BCE" w:rsidP="0029414B">
      <w:pPr>
        <w:spacing w:after="0"/>
        <w:jc w:val="both"/>
        <w:rPr>
          <w:rFonts w:ascii="Times New Roman" w:hAnsi="Times New Roman" w:cs="Times New Roman"/>
          <w:color w:val="000000"/>
        </w:rPr>
      </w:pPr>
      <w:r>
        <w:rPr>
          <w:rFonts w:ascii="Times New Roman" w:hAnsi="Times New Roman" w:cs="Times New Roman"/>
          <w:color w:val="000000"/>
          <w:sz w:val="24"/>
          <w:szCs w:val="24"/>
        </w:rPr>
        <w:tab/>
      </w:r>
      <w:r w:rsidRPr="0029414B">
        <w:rPr>
          <w:rFonts w:ascii="Times New Roman" w:hAnsi="Times New Roman" w:cs="Times New Roman"/>
          <w:color w:val="000000"/>
        </w:rPr>
        <w:t>Здійснила обстеження технічного стану будинку за адресою: м. Львів, вул.</w:t>
      </w:r>
      <w:r>
        <w:rPr>
          <w:rFonts w:ascii="Times New Roman" w:hAnsi="Times New Roman" w:cs="Times New Roman"/>
          <w:color w:val="000000"/>
        </w:rPr>
        <w:t>____________</w:t>
      </w:r>
    </w:p>
    <w:p w:rsidR="007C5BCE" w:rsidRPr="0029414B" w:rsidRDefault="007C5BCE" w:rsidP="0029414B">
      <w:pPr>
        <w:spacing w:after="0"/>
        <w:jc w:val="both"/>
        <w:rPr>
          <w:rFonts w:ascii="Times New Roman" w:hAnsi="Times New Roman" w:cs="Times New Roman"/>
          <w:color w:val="000000"/>
        </w:rPr>
      </w:pPr>
      <w:r w:rsidRPr="0029414B">
        <w:rPr>
          <w:rFonts w:ascii="Times New Roman" w:hAnsi="Times New Roman" w:cs="Times New Roman"/>
          <w:color w:val="000000"/>
        </w:rPr>
        <w:tab/>
        <w:t>Після візуального огляду  Комісія оцінила  кожний показник технічного стану будинку, як поліпшений  ”+” або погіршений “-”.</w:t>
      </w:r>
    </w:p>
    <w:p w:rsidR="007C5BCE" w:rsidRPr="0029414B" w:rsidRDefault="007C5BCE" w:rsidP="0029414B">
      <w:pPr>
        <w:spacing w:after="0"/>
        <w:jc w:val="both"/>
        <w:rPr>
          <w:rFonts w:ascii="Times New Roman" w:hAnsi="Times New Roman" w:cs="Times New Roman"/>
        </w:rPr>
      </w:pPr>
      <w:r w:rsidRPr="0029414B">
        <w:rPr>
          <w:rFonts w:ascii="Times New Roman" w:hAnsi="Times New Roman" w:cs="Times New Roman"/>
          <w:color w:val="000000"/>
        </w:rPr>
        <w:tab/>
        <w:t xml:space="preserve">Рішення, щодо поліпшення чи погіршення технічного стану окремих елементів  будинку приймаються шляхом голосування більшістю голосів у присутності не менше ніж двох третин членів комісії. </w:t>
      </w:r>
    </w:p>
    <w:p w:rsidR="007C5BCE" w:rsidRDefault="007C5BCE" w:rsidP="0029414B">
      <w:pPr>
        <w:spacing w:after="0"/>
        <w:jc w:val="both"/>
        <w:rPr>
          <w:rFonts w:ascii="Times New Roman" w:hAnsi="Times New Roman" w:cs="Times New Roman"/>
        </w:rPr>
      </w:pPr>
      <w:r w:rsidRPr="0029414B">
        <w:rPr>
          <w:rFonts w:ascii="Times New Roman" w:hAnsi="Times New Roman" w:cs="Times New Roman"/>
        </w:rPr>
        <w:tab/>
        <w:t xml:space="preserve">Шляхом додавання показників ”+” і  “-” виводить додатне або від'ємне число. У разі одержання додатного числа технічний стан будинку визначається як поліпшений, від'ємного — як погіршений. </w:t>
      </w:r>
      <w:r w:rsidRPr="0029414B">
        <w:rPr>
          <w:rFonts w:ascii="Times New Roman" w:hAnsi="Times New Roman" w:cs="Times New Roman"/>
        </w:rPr>
        <w:tab/>
        <w:t>Зазначені відомості щодо кожного  будинку є відображені у нижчевказаній таблиці:</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10"/>
        <w:gridCol w:w="4111"/>
        <w:gridCol w:w="2126"/>
      </w:tblGrid>
      <w:tr w:rsidR="007C5BCE" w:rsidTr="002C54FB">
        <w:tc>
          <w:tcPr>
            <w:tcW w:w="534" w:type="dxa"/>
          </w:tcPr>
          <w:p w:rsidR="007C5BCE" w:rsidRPr="002C54FB" w:rsidRDefault="007C5BCE" w:rsidP="002C54FB">
            <w:pPr>
              <w:spacing w:after="0"/>
              <w:jc w:val="both"/>
              <w:rPr>
                <w:rFonts w:ascii="Times New Roman" w:hAnsi="Times New Roman" w:cs="Times New Roman"/>
              </w:rPr>
            </w:pP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Найменування конструктивного елемента  будинку</w:t>
            </w:r>
            <w:r w:rsidRPr="002C54FB">
              <w:rPr>
                <w:rFonts w:ascii="Times New Roman" w:hAnsi="Times New Roman" w:cs="Times New Roman"/>
                <w:color w:val="000000"/>
                <w:sz w:val="24"/>
                <w:szCs w:val="24"/>
              </w:rPr>
              <w:t>, що оглядається</w:t>
            </w:r>
          </w:p>
        </w:tc>
        <w:tc>
          <w:tcPr>
            <w:tcW w:w="4111"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 xml:space="preserve">Рішення комісії щодо технічного стану конструктивного елемента, </w:t>
            </w:r>
            <w:r w:rsidRPr="002C54FB">
              <w:rPr>
                <w:rFonts w:ascii="Times New Roman" w:hAnsi="Times New Roman" w:cs="Times New Roman"/>
                <w:color w:val="000000"/>
                <w:sz w:val="24"/>
                <w:szCs w:val="24"/>
              </w:rPr>
              <w:t>”+” або “-”.</w:t>
            </w:r>
          </w:p>
        </w:tc>
        <w:tc>
          <w:tcPr>
            <w:tcW w:w="2126"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Примітка</w:t>
            </w:r>
          </w:p>
        </w:tc>
      </w:tr>
      <w:tr w:rsidR="007C5BCE" w:rsidTr="002C54FB">
        <w:tc>
          <w:tcPr>
            <w:tcW w:w="534"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rPr>
              <w:t>1</w:t>
            </w: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Покрівля</w:t>
            </w:r>
          </w:p>
        </w:tc>
        <w:tc>
          <w:tcPr>
            <w:tcW w:w="4111" w:type="dxa"/>
          </w:tcPr>
          <w:p w:rsidR="007C5BCE" w:rsidRPr="002C54FB" w:rsidRDefault="007C5BCE" w:rsidP="002C54FB">
            <w:pPr>
              <w:spacing w:after="0"/>
              <w:jc w:val="both"/>
              <w:rPr>
                <w:rFonts w:ascii="Times New Roman" w:hAnsi="Times New Roman" w:cs="Times New Roman"/>
              </w:rPr>
            </w:pPr>
          </w:p>
        </w:tc>
        <w:tc>
          <w:tcPr>
            <w:tcW w:w="2126" w:type="dxa"/>
          </w:tcPr>
          <w:p w:rsidR="007C5BCE" w:rsidRPr="002C54FB" w:rsidRDefault="007C5BCE" w:rsidP="002C54FB">
            <w:pPr>
              <w:spacing w:after="0"/>
              <w:jc w:val="both"/>
              <w:rPr>
                <w:rFonts w:ascii="Times New Roman" w:hAnsi="Times New Roman" w:cs="Times New Roman"/>
              </w:rPr>
            </w:pPr>
          </w:p>
        </w:tc>
      </w:tr>
      <w:tr w:rsidR="007C5BCE" w:rsidTr="002C54FB">
        <w:tc>
          <w:tcPr>
            <w:tcW w:w="534"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rPr>
              <w:t>2</w:t>
            </w: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Перекриття</w:t>
            </w:r>
          </w:p>
        </w:tc>
        <w:tc>
          <w:tcPr>
            <w:tcW w:w="4111" w:type="dxa"/>
          </w:tcPr>
          <w:p w:rsidR="007C5BCE" w:rsidRPr="002C54FB" w:rsidRDefault="007C5BCE" w:rsidP="002C54FB">
            <w:pPr>
              <w:spacing w:after="0"/>
              <w:jc w:val="both"/>
              <w:rPr>
                <w:rFonts w:ascii="Times New Roman" w:hAnsi="Times New Roman" w:cs="Times New Roman"/>
              </w:rPr>
            </w:pPr>
          </w:p>
        </w:tc>
        <w:tc>
          <w:tcPr>
            <w:tcW w:w="2126" w:type="dxa"/>
          </w:tcPr>
          <w:p w:rsidR="007C5BCE" w:rsidRPr="002C54FB" w:rsidRDefault="007C5BCE" w:rsidP="002C54FB">
            <w:pPr>
              <w:spacing w:after="0"/>
              <w:jc w:val="both"/>
              <w:rPr>
                <w:rFonts w:ascii="Times New Roman" w:hAnsi="Times New Roman" w:cs="Times New Roman"/>
              </w:rPr>
            </w:pPr>
          </w:p>
        </w:tc>
      </w:tr>
      <w:tr w:rsidR="007C5BCE" w:rsidTr="002C54FB">
        <w:tc>
          <w:tcPr>
            <w:tcW w:w="534"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rPr>
              <w:t>3</w:t>
            </w: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Сходові клітки</w:t>
            </w:r>
          </w:p>
        </w:tc>
        <w:tc>
          <w:tcPr>
            <w:tcW w:w="4111" w:type="dxa"/>
          </w:tcPr>
          <w:p w:rsidR="007C5BCE" w:rsidRPr="002C54FB" w:rsidRDefault="007C5BCE" w:rsidP="002C54FB">
            <w:pPr>
              <w:spacing w:after="0"/>
              <w:jc w:val="both"/>
              <w:rPr>
                <w:rFonts w:ascii="Times New Roman" w:hAnsi="Times New Roman" w:cs="Times New Roman"/>
              </w:rPr>
            </w:pPr>
          </w:p>
        </w:tc>
        <w:tc>
          <w:tcPr>
            <w:tcW w:w="2126" w:type="dxa"/>
          </w:tcPr>
          <w:p w:rsidR="007C5BCE" w:rsidRPr="002C54FB" w:rsidRDefault="007C5BCE" w:rsidP="002C54FB">
            <w:pPr>
              <w:spacing w:after="0"/>
              <w:jc w:val="both"/>
              <w:rPr>
                <w:rFonts w:ascii="Times New Roman" w:hAnsi="Times New Roman" w:cs="Times New Roman"/>
              </w:rPr>
            </w:pPr>
          </w:p>
        </w:tc>
      </w:tr>
      <w:tr w:rsidR="007C5BCE" w:rsidTr="002C54FB">
        <w:tc>
          <w:tcPr>
            <w:tcW w:w="534"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rPr>
              <w:t>4</w:t>
            </w: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Фасад будинку</w:t>
            </w:r>
          </w:p>
        </w:tc>
        <w:tc>
          <w:tcPr>
            <w:tcW w:w="4111" w:type="dxa"/>
          </w:tcPr>
          <w:p w:rsidR="007C5BCE" w:rsidRPr="002C54FB" w:rsidRDefault="007C5BCE" w:rsidP="002C54FB">
            <w:pPr>
              <w:spacing w:after="0"/>
              <w:jc w:val="both"/>
              <w:rPr>
                <w:rFonts w:ascii="Times New Roman" w:hAnsi="Times New Roman" w:cs="Times New Roman"/>
              </w:rPr>
            </w:pPr>
          </w:p>
        </w:tc>
        <w:tc>
          <w:tcPr>
            <w:tcW w:w="2126" w:type="dxa"/>
          </w:tcPr>
          <w:p w:rsidR="007C5BCE" w:rsidRPr="002C54FB" w:rsidRDefault="007C5BCE" w:rsidP="002C54FB">
            <w:pPr>
              <w:spacing w:after="0"/>
              <w:jc w:val="both"/>
              <w:rPr>
                <w:rFonts w:ascii="Times New Roman" w:hAnsi="Times New Roman" w:cs="Times New Roman"/>
              </w:rPr>
            </w:pPr>
          </w:p>
        </w:tc>
      </w:tr>
      <w:tr w:rsidR="007C5BCE" w:rsidTr="002C54FB">
        <w:tc>
          <w:tcPr>
            <w:tcW w:w="534"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rPr>
              <w:t>5</w:t>
            </w: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Інженерні мережі будинку</w:t>
            </w:r>
          </w:p>
        </w:tc>
        <w:tc>
          <w:tcPr>
            <w:tcW w:w="4111" w:type="dxa"/>
          </w:tcPr>
          <w:p w:rsidR="007C5BCE" w:rsidRPr="002C54FB" w:rsidRDefault="007C5BCE" w:rsidP="002C54FB">
            <w:pPr>
              <w:spacing w:after="0"/>
              <w:jc w:val="both"/>
              <w:rPr>
                <w:rFonts w:ascii="Times New Roman" w:hAnsi="Times New Roman" w:cs="Times New Roman"/>
              </w:rPr>
            </w:pPr>
          </w:p>
        </w:tc>
        <w:tc>
          <w:tcPr>
            <w:tcW w:w="2126" w:type="dxa"/>
          </w:tcPr>
          <w:p w:rsidR="007C5BCE" w:rsidRPr="002C54FB" w:rsidRDefault="007C5BCE" w:rsidP="002C54FB">
            <w:pPr>
              <w:spacing w:after="0"/>
              <w:jc w:val="both"/>
              <w:rPr>
                <w:rFonts w:ascii="Times New Roman" w:hAnsi="Times New Roman" w:cs="Times New Roman"/>
              </w:rPr>
            </w:pPr>
          </w:p>
        </w:tc>
      </w:tr>
      <w:tr w:rsidR="007C5BCE" w:rsidTr="002C54FB">
        <w:tc>
          <w:tcPr>
            <w:tcW w:w="534"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rPr>
              <w:t>6</w:t>
            </w: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Електромережі будинку</w:t>
            </w:r>
          </w:p>
        </w:tc>
        <w:tc>
          <w:tcPr>
            <w:tcW w:w="4111" w:type="dxa"/>
          </w:tcPr>
          <w:p w:rsidR="007C5BCE" w:rsidRPr="002C54FB" w:rsidRDefault="007C5BCE" w:rsidP="002C54FB">
            <w:pPr>
              <w:spacing w:after="0"/>
              <w:jc w:val="both"/>
              <w:rPr>
                <w:rFonts w:ascii="Times New Roman" w:hAnsi="Times New Roman" w:cs="Times New Roman"/>
              </w:rPr>
            </w:pPr>
          </w:p>
        </w:tc>
        <w:tc>
          <w:tcPr>
            <w:tcW w:w="2126" w:type="dxa"/>
          </w:tcPr>
          <w:p w:rsidR="007C5BCE" w:rsidRPr="002C54FB" w:rsidRDefault="007C5BCE" w:rsidP="002C54FB">
            <w:pPr>
              <w:spacing w:after="0"/>
              <w:jc w:val="both"/>
              <w:rPr>
                <w:rFonts w:ascii="Times New Roman" w:hAnsi="Times New Roman" w:cs="Times New Roman"/>
              </w:rPr>
            </w:pPr>
          </w:p>
        </w:tc>
      </w:tr>
      <w:tr w:rsidR="007C5BCE" w:rsidTr="002C54FB">
        <w:tc>
          <w:tcPr>
            <w:tcW w:w="534"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rPr>
              <w:t>7</w:t>
            </w: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Асфальтне покриття</w:t>
            </w:r>
          </w:p>
        </w:tc>
        <w:tc>
          <w:tcPr>
            <w:tcW w:w="4111" w:type="dxa"/>
          </w:tcPr>
          <w:p w:rsidR="007C5BCE" w:rsidRPr="002C54FB" w:rsidRDefault="007C5BCE" w:rsidP="002C54FB">
            <w:pPr>
              <w:spacing w:after="0"/>
              <w:jc w:val="both"/>
              <w:rPr>
                <w:rFonts w:ascii="Times New Roman" w:hAnsi="Times New Roman" w:cs="Times New Roman"/>
              </w:rPr>
            </w:pPr>
          </w:p>
        </w:tc>
        <w:tc>
          <w:tcPr>
            <w:tcW w:w="2126" w:type="dxa"/>
          </w:tcPr>
          <w:p w:rsidR="007C5BCE" w:rsidRPr="002C54FB" w:rsidRDefault="007C5BCE" w:rsidP="002C54FB">
            <w:pPr>
              <w:spacing w:after="0"/>
              <w:jc w:val="both"/>
              <w:rPr>
                <w:rFonts w:ascii="Times New Roman" w:hAnsi="Times New Roman" w:cs="Times New Roman"/>
              </w:rPr>
            </w:pPr>
          </w:p>
        </w:tc>
      </w:tr>
      <w:tr w:rsidR="007C5BCE" w:rsidTr="002C54FB">
        <w:tc>
          <w:tcPr>
            <w:tcW w:w="534"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rPr>
              <w:t>8</w:t>
            </w:r>
          </w:p>
        </w:tc>
        <w:tc>
          <w:tcPr>
            <w:tcW w:w="4110" w:type="dxa"/>
          </w:tcPr>
          <w:p w:rsidR="007C5BCE" w:rsidRPr="002C54FB" w:rsidRDefault="007C5BCE" w:rsidP="002C54FB">
            <w:pPr>
              <w:spacing w:after="0"/>
              <w:jc w:val="both"/>
              <w:rPr>
                <w:rFonts w:ascii="Times New Roman" w:hAnsi="Times New Roman" w:cs="Times New Roman"/>
              </w:rPr>
            </w:pPr>
            <w:r w:rsidRPr="002C54FB">
              <w:rPr>
                <w:rFonts w:ascii="Times New Roman" w:hAnsi="Times New Roman" w:cs="Times New Roman"/>
                <w:sz w:val="24"/>
                <w:szCs w:val="24"/>
              </w:rPr>
              <w:t>Вентиляційні канали будинку</w:t>
            </w:r>
          </w:p>
        </w:tc>
        <w:tc>
          <w:tcPr>
            <w:tcW w:w="4111" w:type="dxa"/>
          </w:tcPr>
          <w:p w:rsidR="007C5BCE" w:rsidRPr="002C54FB" w:rsidRDefault="007C5BCE" w:rsidP="002C54FB">
            <w:pPr>
              <w:spacing w:after="0"/>
              <w:jc w:val="both"/>
              <w:rPr>
                <w:rFonts w:ascii="Times New Roman" w:hAnsi="Times New Roman" w:cs="Times New Roman"/>
              </w:rPr>
            </w:pPr>
          </w:p>
        </w:tc>
        <w:tc>
          <w:tcPr>
            <w:tcW w:w="2126" w:type="dxa"/>
          </w:tcPr>
          <w:p w:rsidR="007C5BCE" w:rsidRPr="002C54FB" w:rsidRDefault="007C5BCE" w:rsidP="002C54FB">
            <w:pPr>
              <w:spacing w:after="0"/>
              <w:jc w:val="both"/>
              <w:rPr>
                <w:rFonts w:ascii="Times New Roman" w:hAnsi="Times New Roman" w:cs="Times New Roman"/>
              </w:rPr>
            </w:pPr>
          </w:p>
        </w:tc>
      </w:tr>
    </w:tbl>
    <w:p w:rsidR="007C5BCE" w:rsidRPr="0029414B" w:rsidRDefault="007C5BCE" w:rsidP="0029414B">
      <w:pPr>
        <w:spacing w:after="0"/>
        <w:jc w:val="both"/>
        <w:rPr>
          <w:rFonts w:ascii="Times New Roman" w:hAnsi="Times New Roman" w:cs="Times New Roman"/>
          <w:color w:val="000000"/>
        </w:rPr>
      </w:pPr>
      <w:r w:rsidRPr="0029414B">
        <w:rPr>
          <w:rFonts w:ascii="Times New Roman" w:hAnsi="Times New Roman" w:cs="Times New Roman"/>
          <w:color w:val="000000"/>
        </w:rPr>
        <w:t>_____________________________________ (рішення, щодо загального технічного стану  будинку)</w:t>
      </w:r>
    </w:p>
    <w:p w:rsidR="007C5BCE" w:rsidRPr="0029414B" w:rsidRDefault="007C5BCE" w:rsidP="0029414B">
      <w:pPr>
        <w:spacing w:after="0"/>
        <w:jc w:val="both"/>
        <w:rPr>
          <w:rFonts w:ascii="Times New Roman" w:hAnsi="Times New Roman" w:cs="Times New Roman"/>
          <w:color w:val="000000"/>
        </w:rPr>
      </w:pPr>
      <w:r w:rsidRPr="0029414B">
        <w:rPr>
          <w:rFonts w:ascii="Times New Roman" w:hAnsi="Times New Roman" w:cs="Times New Roman"/>
          <w:color w:val="000000"/>
        </w:rPr>
        <w:t>5.Після завершення обстеження технічного стану  будинку акт надається комісією Замовникові та   Управитяючій компанії для ознайомлення і прийняття відповідних рішень.</w:t>
      </w:r>
    </w:p>
    <w:p w:rsidR="007C5BCE" w:rsidRPr="0029414B" w:rsidRDefault="007C5BCE" w:rsidP="0029414B">
      <w:pPr>
        <w:spacing w:after="0"/>
        <w:jc w:val="both"/>
        <w:rPr>
          <w:rFonts w:ascii="Times New Roman" w:hAnsi="Times New Roman" w:cs="Times New Roman"/>
          <w:color w:val="000000"/>
        </w:rPr>
      </w:pPr>
      <w:r w:rsidRPr="0029414B">
        <w:rPr>
          <w:rFonts w:ascii="Times New Roman" w:hAnsi="Times New Roman" w:cs="Times New Roman"/>
          <w:color w:val="000000"/>
        </w:rPr>
        <w:t>6. Управляюча компанія не відповідає за погіршення технічного стану  будинку, якщо таке погіршення сталося внаслідок відмови Замовника від співфінансування поточного чи капітального ремонтів  будинку.</w:t>
      </w:r>
    </w:p>
    <w:p w:rsidR="007C5BCE" w:rsidRDefault="007C5BCE" w:rsidP="0029414B">
      <w:pPr>
        <w:spacing w:after="0"/>
        <w:jc w:val="both"/>
      </w:pPr>
      <w:r>
        <w:rPr>
          <w:rFonts w:ascii="Times New Roman" w:hAnsi="Times New Roman" w:cs="Times New Roman"/>
          <w:color w:val="000000"/>
          <w:sz w:val="24"/>
          <w:szCs w:val="24"/>
        </w:rPr>
        <w:t>7. Управляюча компанія  не несе відповідальність за невиконання зобов'язань колишнього Управителя, щодо поточного чи капітального ремонтів  будинку.</w:t>
      </w:r>
    </w:p>
    <w:p w:rsidR="007C5BCE" w:rsidRDefault="007C5BCE" w:rsidP="00B01521">
      <w:pPr>
        <w:spacing w:after="0" w:line="270" w:lineRule="atLeast"/>
        <w:rPr>
          <w:color w:val="000000"/>
          <w:szCs w:val="24"/>
          <w:highlight w:val="white"/>
        </w:rPr>
      </w:pPr>
      <w:r>
        <w:rPr>
          <w:rFonts w:ascii="Times New Roman" w:hAnsi="Times New Roman" w:cs="Times New Roman"/>
          <w:color w:val="000000"/>
          <w:sz w:val="24"/>
          <w:szCs w:val="24"/>
          <w:highlight w:val="white"/>
        </w:rPr>
        <w:t>Члени комісії:</w:t>
      </w:r>
    </w:p>
    <w:p w:rsidR="007C5BCE" w:rsidRDefault="007C5BCE" w:rsidP="00B01521">
      <w:pPr>
        <w:pStyle w:val="BodyText"/>
        <w:spacing w:line="270" w:lineRule="atLeast"/>
        <w:rPr>
          <w:color w:val="000000"/>
          <w:szCs w:val="24"/>
          <w:highlight w:val="white"/>
        </w:rPr>
      </w:pPr>
      <w:r>
        <w:rPr>
          <w:color w:val="000000"/>
          <w:szCs w:val="24"/>
          <w:highlight w:val="white"/>
        </w:rPr>
        <w:t>______________________________/                                                    ______________________________</w:t>
      </w:r>
    </w:p>
    <w:p w:rsidR="007C5BCE" w:rsidRDefault="007C5BCE" w:rsidP="00B01521">
      <w:pPr>
        <w:pStyle w:val="BodyText"/>
        <w:spacing w:line="270" w:lineRule="atLeast"/>
        <w:rPr>
          <w:color w:val="000000"/>
          <w:szCs w:val="24"/>
          <w:highlight w:val="white"/>
        </w:rPr>
      </w:pPr>
      <w:r>
        <w:rPr>
          <w:color w:val="000000"/>
          <w:szCs w:val="24"/>
          <w:highlight w:val="white"/>
        </w:rPr>
        <w:t xml:space="preserve">(Підпис)                                                                                                                            (Прізвище, ініціали) </w:t>
      </w:r>
    </w:p>
    <w:p w:rsidR="007C5BCE" w:rsidRDefault="007C5BCE" w:rsidP="00B01521">
      <w:pPr>
        <w:pStyle w:val="BodyText"/>
        <w:spacing w:line="270" w:lineRule="atLeast"/>
        <w:rPr>
          <w:color w:val="000000"/>
          <w:szCs w:val="24"/>
          <w:highlight w:val="white"/>
        </w:rPr>
      </w:pPr>
      <w:r>
        <w:rPr>
          <w:color w:val="000000"/>
          <w:szCs w:val="24"/>
          <w:highlight w:val="white"/>
        </w:rPr>
        <w:t>______________________________ / ______________________________</w:t>
      </w:r>
      <w:r>
        <w:rPr>
          <w:color w:val="000000"/>
          <w:szCs w:val="24"/>
          <w:highlight w:val="white"/>
        </w:rPr>
        <w:br/>
        <w:t>(Підпис)       (Прізвище,ініціали)</w:t>
      </w:r>
      <w:r>
        <w:rPr>
          <w:color w:val="000000"/>
          <w:szCs w:val="24"/>
          <w:highlight w:val="white"/>
        </w:rPr>
        <w:br/>
        <w:t>______________________________ /______________________________</w:t>
      </w:r>
      <w:r>
        <w:rPr>
          <w:color w:val="000000"/>
          <w:szCs w:val="24"/>
          <w:highlight w:val="white"/>
        </w:rPr>
        <w:br/>
        <w:t>(Підпис)                                                                                                                             (Прізвище, ініціали)</w:t>
      </w:r>
    </w:p>
    <w:p w:rsidR="007C5BCE" w:rsidRDefault="007C5BCE" w:rsidP="00B01521">
      <w:pPr>
        <w:pStyle w:val="BodyText"/>
        <w:spacing w:line="270" w:lineRule="atLeast"/>
        <w:rPr>
          <w:color w:val="000000"/>
          <w:szCs w:val="24"/>
          <w:highlight w:val="white"/>
        </w:rPr>
      </w:pPr>
      <w:r>
        <w:rPr>
          <w:color w:val="000000"/>
          <w:szCs w:val="24"/>
          <w:highlight w:val="white"/>
        </w:rPr>
        <w:t>____________________________ / ______________________________</w:t>
      </w:r>
      <w:r>
        <w:rPr>
          <w:color w:val="000000"/>
          <w:szCs w:val="24"/>
          <w:highlight w:val="white"/>
        </w:rPr>
        <w:br/>
        <w:t>(Підпис)                                         (Прізвище, ініціали)</w:t>
      </w:r>
      <w:r>
        <w:rPr>
          <w:color w:val="000000"/>
          <w:szCs w:val="24"/>
          <w:highlight w:val="white"/>
        </w:rPr>
        <w:br/>
        <w:t>______________________________ /______________________________</w:t>
      </w:r>
      <w:r>
        <w:rPr>
          <w:color w:val="000000"/>
          <w:szCs w:val="24"/>
          <w:highlight w:val="white"/>
        </w:rPr>
        <w:br/>
        <w:t>(Підпис)                                                                                                                            (Прізвище, ініціали)</w:t>
      </w:r>
    </w:p>
    <w:p w:rsidR="007C5BCE" w:rsidRDefault="007C5BCE" w:rsidP="00B01521">
      <w:pPr>
        <w:pStyle w:val="BodyText"/>
        <w:spacing w:line="270" w:lineRule="atLeast"/>
        <w:jc w:val="left"/>
        <w:rPr>
          <w:rFonts w:ascii="Arial" w:hAnsi="Arial" w:cs="Arial"/>
          <w:color w:val="000000"/>
          <w:szCs w:val="24"/>
          <w:highlight w:val="white"/>
        </w:rPr>
      </w:pPr>
      <w:r>
        <w:rPr>
          <w:rFonts w:ascii="Arial" w:hAnsi="Arial" w:cs="Arial"/>
          <w:color w:val="000000"/>
          <w:szCs w:val="24"/>
          <w:highlight w:val="white"/>
        </w:rPr>
        <w:t>«______» _____ 2020 р.</w:t>
      </w:r>
    </w:p>
    <w:p w:rsidR="007C5BCE" w:rsidRDefault="007C5BCE">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sz w:val="20"/>
          <w:szCs w:val="20"/>
          <w:u w:val="single"/>
        </w:rPr>
        <w:br w:type="page"/>
      </w:r>
    </w:p>
    <w:p w:rsidR="007C5BCE" w:rsidRDefault="007C5BCE">
      <w:pPr>
        <w:spacing w:after="0" w:line="240" w:lineRule="auto"/>
        <w:jc w:val="right"/>
        <w:rPr>
          <w:rFonts w:ascii="Times New Roman" w:hAnsi="Times New Roman" w:cs="Times New Roman"/>
          <w:color w:val="000000"/>
          <w:sz w:val="20"/>
          <w:szCs w:val="20"/>
        </w:rPr>
      </w:pPr>
      <w:r>
        <w:rPr>
          <w:rFonts w:ascii="Times New Roman" w:hAnsi="Times New Roman" w:cs="Times New Roman"/>
          <w:b/>
          <w:bCs/>
          <w:sz w:val="20"/>
          <w:szCs w:val="20"/>
          <w:u w:val="single"/>
        </w:rPr>
        <w:t>Додаток № 3</w:t>
      </w:r>
    </w:p>
    <w:p w:rsidR="007C5BCE" w:rsidRDefault="007C5BCE" w:rsidP="0067297B">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до Договору № ___________від ________________2020р.</w:t>
      </w:r>
    </w:p>
    <w:p w:rsidR="007C5BCE" w:rsidRDefault="007C5BC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 надання послуг з управління та утримання будинків і споруд </w:t>
      </w:r>
    </w:p>
    <w:p w:rsidR="007C5BCE" w:rsidRDefault="007C5BC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та прибудинкових територій</w:t>
      </w:r>
    </w:p>
    <w:p w:rsidR="007C5BCE" w:rsidRDefault="007C5BCE">
      <w:pPr>
        <w:spacing w:line="240" w:lineRule="auto"/>
        <w:rPr>
          <w:rFonts w:ascii="Times New Roman" w:hAnsi="Times New Roman" w:cs="Times New Roman"/>
          <w:color w:val="000000"/>
          <w:sz w:val="20"/>
          <w:szCs w:val="20"/>
        </w:rPr>
      </w:pPr>
    </w:p>
    <w:p w:rsidR="007C5BCE" w:rsidRPr="001962E2" w:rsidRDefault="007C5BCE" w:rsidP="009A1ABA">
      <w:pPr>
        <w:spacing w:after="0" w:line="240" w:lineRule="auto"/>
        <w:jc w:val="center"/>
        <w:rPr>
          <w:rFonts w:ascii="Times New Roman" w:hAnsi="Times New Roman" w:cs="Times New Roman"/>
          <w:b/>
          <w:bCs/>
          <w:sz w:val="28"/>
          <w:szCs w:val="28"/>
        </w:rPr>
      </w:pPr>
      <w:r w:rsidRPr="001962E2">
        <w:rPr>
          <w:rFonts w:ascii="Times New Roman" w:hAnsi="Times New Roman" w:cs="Times New Roman"/>
          <w:b/>
          <w:bCs/>
          <w:sz w:val="28"/>
          <w:szCs w:val="28"/>
        </w:rPr>
        <w:t xml:space="preserve">Формування цін на </w:t>
      </w:r>
    </w:p>
    <w:p w:rsidR="007C5BCE" w:rsidRPr="001962E2" w:rsidRDefault="007C5BCE" w:rsidP="009A1ABA">
      <w:pPr>
        <w:spacing w:after="0" w:line="240" w:lineRule="auto"/>
        <w:jc w:val="center"/>
        <w:rPr>
          <w:rFonts w:ascii="Times New Roman" w:hAnsi="Times New Roman" w:cs="Times New Roman"/>
          <w:b/>
          <w:bCs/>
          <w:sz w:val="28"/>
          <w:szCs w:val="28"/>
        </w:rPr>
      </w:pPr>
      <w:r w:rsidRPr="001962E2">
        <w:rPr>
          <w:rFonts w:ascii="Times New Roman" w:hAnsi="Times New Roman" w:cs="Times New Roman"/>
          <w:b/>
          <w:bCs/>
          <w:sz w:val="28"/>
          <w:szCs w:val="28"/>
        </w:rPr>
        <w:t xml:space="preserve">послуги з утримання будинків, споруд та прибудинкових територій </w:t>
      </w:r>
    </w:p>
    <w:p w:rsidR="007C5BCE" w:rsidRDefault="007C5BCE" w:rsidP="009A1ABA">
      <w:pPr>
        <w:spacing w:after="0" w:line="240" w:lineRule="auto"/>
        <w:jc w:val="center"/>
        <w:rPr>
          <w:rFonts w:ascii="Times New Roman" w:hAnsi="Times New Roman" w:cs="Times New Roman"/>
          <w:b/>
          <w:bCs/>
          <w:sz w:val="20"/>
          <w:szCs w:val="20"/>
        </w:rPr>
      </w:pPr>
    </w:p>
    <w:p w:rsidR="007C5BCE" w:rsidRPr="001962E2" w:rsidRDefault="007C5BCE">
      <w:pPr>
        <w:spacing w:after="0" w:line="240" w:lineRule="auto"/>
        <w:jc w:val="both"/>
        <w:rPr>
          <w:rFonts w:ascii="Times New Roman" w:hAnsi="Times New Roman" w:cs="Times New Roman"/>
          <w:sz w:val="28"/>
          <w:szCs w:val="28"/>
        </w:rPr>
      </w:pPr>
      <w:r w:rsidRPr="001962E2">
        <w:rPr>
          <w:rFonts w:ascii="Times New Roman" w:hAnsi="Times New Roman" w:cs="Times New Roman"/>
          <w:sz w:val="28"/>
          <w:szCs w:val="28"/>
        </w:rPr>
        <w:t xml:space="preserve">1. Ціни на </w:t>
      </w:r>
      <w:r w:rsidRPr="001962E2">
        <w:rPr>
          <w:rFonts w:ascii="Times New Roman" w:hAnsi="Times New Roman" w:cs="Times New Roman"/>
          <w:b/>
          <w:bCs/>
          <w:i/>
          <w:iCs/>
          <w:sz w:val="28"/>
          <w:szCs w:val="28"/>
        </w:rPr>
        <w:t>Послуги</w:t>
      </w:r>
      <w:r w:rsidRPr="001962E2">
        <w:rPr>
          <w:rFonts w:ascii="Times New Roman" w:hAnsi="Times New Roman" w:cs="Times New Roman"/>
          <w:sz w:val="28"/>
          <w:szCs w:val="28"/>
        </w:rPr>
        <w:t xml:space="preserve">, що сплачується за місяць, сформовано виходячи із площі квартир та нежитлових приміщень Об’єкта, що знаходиться за адресою м. Львів, вул.  </w:t>
      </w:r>
      <w:r>
        <w:rPr>
          <w:rFonts w:ascii="Times New Roman" w:hAnsi="Times New Roman" w:cs="Times New Roman"/>
          <w:sz w:val="28"/>
          <w:szCs w:val="28"/>
        </w:rPr>
        <w:t>____________________</w:t>
      </w:r>
      <w:r w:rsidRPr="001962E2">
        <w:rPr>
          <w:rFonts w:ascii="Times New Roman" w:hAnsi="Times New Roman" w:cs="Times New Roman"/>
          <w:sz w:val="28"/>
          <w:szCs w:val="28"/>
        </w:rPr>
        <w:t xml:space="preserve">. </w:t>
      </w:r>
    </w:p>
    <w:p w:rsidR="007C5BCE" w:rsidRPr="001962E2" w:rsidRDefault="007C5BCE" w:rsidP="009A1ABA">
      <w:pPr>
        <w:spacing w:after="0" w:line="240" w:lineRule="auto"/>
        <w:jc w:val="both"/>
        <w:rPr>
          <w:rFonts w:ascii="Times New Roman" w:hAnsi="Times New Roman" w:cs="Times New Roman"/>
          <w:sz w:val="28"/>
          <w:szCs w:val="28"/>
        </w:rPr>
      </w:pPr>
      <w:r w:rsidRPr="001962E2">
        <w:rPr>
          <w:rFonts w:ascii="Times New Roman" w:hAnsi="Times New Roman" w:cs="Times New Roman"/>
          <w:sz w:val="28"/>
          <w:szCs w:val="28"/>
        </w:rPr>
        <w:t>Ціна складається:</w:t>
      </w:r>
    </w:p>
    <w:p w:rsidR="007C5BCE" w:rsidRDefault="007C5BCE" w:rsidP="009A1ABA">
      <w:pPr>
        <w:spacing w:after="0" w:line="240" w:lineRule="auto"/>
        <w:jc w:val="both"/>
        <w:rPr>
          <w:rFonts w:ascii="Times New Roman" w:hAnsi="Times New Roman" w:cs="Times New Roman"/>
        </w:rPr>
      </w:pPr>
    </w:p>
    <w:tbl>
      <w:tblPr>
        <w:tblW w:w="11426" w:type="dxa"/>
        <w:tblInd w:w="-318" w:type="dxa"/>
        <w:tblLayout w:type="fixed"/>
        <w:tblLook w:val="0000"/>
      </w:tblPr>
      <w:tblGrid>
        <w:gridCol w:w="570"/>
        <w:gridCol w:w="7766"/>
        <w:gridCol w:w="3090"/>
      </w:tblGrid>
      <w:tr w:rsidR="007C5BCE" w:rsidTr="00B4385D">
        <w:trPr>
          <w:trHeight w:val="604"/>
        </w:trPr>
        <w:tc>
          <w:tcPr>
            <w:tcW w:w="570" w:type="dxa"/>
            <w:tcBorders>
              <w:top w:val="single" w:sz="8" w:space="0" w:color="000000"/>
              <w:left w:val="single" w:sz="8" w:space="0" w:color="000000"/>
            </w:tcBorders>
            <w:vAlign w:val="center"/>
          </w:tcPr>
          <w:p w:rsidR="007C5BCE" w:rsidRDefault="007C5BCE" w:rsidP="00047563">
            <w:pPr>
              <w:snapToGrid w:val="0"/>
              <w:spacing w:line="240" w:lineRule="auto"/>
              <w:jc w:val="center"/>
            </w:pPr>
            <w:r>
              <w:rPr>
                <w:rFonts w:ascii="Times New Roman" w:hAnsi="Times New Roman" w:cs="Times New Roman"/>
                <w:b/>
                <w:bCs/>
                <w:color w:val="000000"/>
                <w:sz w:val="20"/>
                <w:szCs w:val="20"/>
              </w:rPr>
              <w:t>№ п/п</w:t>
            </w:r>
          </w:p>
        </w:tc>
        <w:tc>
          <w:tcPr>
            <w:tcW w:w="7766" w:type="dxa"/>
            <w:tcBorders>
              <w:top w:val="single" w:sz="8" w:space="0" w:color="000000"/>
              <w:left w:val="single" w:sz="4" w:space="0" w:color="000000"/>
            </w:tcBorders>
            <w:vAlign w:val="center"/>
          </w:tcPr>
          <w:p w:rsidR="007C5BCE" w:rsidRDefault="007C5BCE" w:rsidP="00047563">
            <w:pPr>
              <w:snapToGrid w:val="0"/>
              <w:spacing w:line="240" w:lineRule="auto"/>
              <w:jc w:val="center"/>
            </w:pPr>
            <w:r>
              <w:rPr>
                <w:rFonts w:ascii="Times New Roman" w:hAnsi="Times New Roman" w:cs="Times New Roman"/>
                <w:b/>
                <w:bCs/>
                <w:color w:val="000000"/>
                <w:sz w:val="20"/>
                <w:szCs w:val="20"/>
              </w:rPr>
              <w:t>Найменування послуг</w:t>
            </w:r>
          </w:p>
        </w:tc>
        <w:tc>
          <w:tcPr>
            <w:tcW w:w="3090" w:type="dxa"/>
            <w:tcBorders>
              <w:top w:val="single" w:sz="8" w:space="0" w:color="000000"/>
              <w:left w:val="single" w:sz="4" w:space="0" w:color="000000"/>
              <w:right w:val="single" w:sz="4" w:space="0" w:color="000000"/>
            </w:tcBorders>
          </w:tcPr>
          <w:p w:rsidR="007C5BCE" w:rsidRDefault="007C5BCE" w:rsidP="00047563">
            <w:pPr>
              <w:snapToGrid w:val="0"/>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Вартість</w:t>
            </w:r>
          </w:p>
          <w:p w:rsidR="007C5BCE" w:rsidRDefault="007C5BCE" w:rsidP="00047563">
            <w:pPr>
              <w:snapToGrid w:val="0"/>
              <w:spacing w:line="240" w:lineRule="auto"/>
              <w:jc w:val="center"/>
            </w:pPr>
            <w:r>
              <w:rPr>
                <w:rFonts w:ascii="Times New Roman" w:hAnsi="Times New Roman" w:cs="Times New Roman"/>
                <w:b/>
                <w:bCs/>
                <w:color w:val="000000"/>
                <w:sz w:val="20"/>
                <w:szCs w:val="20"/>
              </w:rPr>
              <w:t>грн./м²</w:t>
            </w:r>
          </w:p>
        </w:tc>
      </w:tr>
      <w:tr w:rsidR="007C5BCE" w:rsidTr="00047563">
        <w:trPr>
          <w:trHeight w:val="258"/>
        </w:trPr>
        <w:tc>
          <w:tcPr>
            <w:tcW w:w="11426" w:type="dxa"/>
            <w:gridSpan w:val="3"/>
            <w:tcBorders>
              <w:top w:val="single" w:sz="4" w:space="0" w:color="000000"/>
              <w:left w:val="single" w:sz="8" w:space="0" w:color="000000"/>
              <w:bottom w:val="single" w:sz="4" w:space="0" w:color="auto"/>
              <w:right w:val="single" w:sz="4" w:space="0" w:color="000000"/>
            </w:tcBorders>
            <w:vAlign w:val="center"/>
          </w:tcPr>
          <w:p w:rsidR="007C5BCE" w:rsidRDefault="007C5BCE" w:rsidP="00047563">
            <w:pPr>
              <w:snapToGrid w:val="0"/>
              <w:spacing w:after="0" w:line="240" w:lineRule="auto"/>
            </w:pPr>
            <w:r>
              <w:rPr>
                <w:rFonts w:ascii="Times New Roman" w:hAnsi="Times New Roman" w:cs="Times New Roman"/>
                <w:b/>
                <w:color w:val="000000"/>
                <w:sz w:val="20"/>
                <w:szCs w:val="20"/>
              </w:rPr>
              <w:t xml:space="preserve">                                                                 ПОСТІЙНА СКЛАДОВА</w:t>
            </w:r>
            <w:r>
              <w:rPr>
                <w:rFonts w:ascii="Times New Roman" w:hAnsi="Times New Roman" w:cs="Times New Roman"/>
                <w:color w:val="000000"/>
                <w:sz w:val="20"/>
                <w:szCs w:val="20"/>
              </w:rPr>
              <w:t>:</w:t>
            </w:r>
          </w:p>
        </w:tc>
      </w:tr>
      <w:tr w:rsidR="007C5BCE" w:rsidTr="00B4385D">
        <w:trPr>
          <w:cantSplit/>
          <w:trHeight w:val="258"/>
        </w:trPr>
        <w:tc>
          <w:tcPr>
            <w:tcW w:w="570" w:type="dxa"/>
            <w:tcBorders>
              <w:top w:val="single" w:sz="4" w:space="0" w:color="000000"/>
              <w:left w:val="single" w:sz="8" w:space="0" w:color="000000"/>
              <w:bottom w:val="single" w:sz="4" w:space="0" w:color="000000"/>
            </w:tcBorders>
            <w:vAlign w:val="center"/>
          </w:tcPr>
          <w:p w:rsidR="007C5BCE" w:rsidRDefault="007C5BCE" w:rsidP="00047563">
            <w:pPr>
              <w:snapToGrid w:val="0"/>
              <w:spacing w:after="0" w:line="240" w:lineRule="auto"/>
              <w:jc w:val="center"/>
            </w:pPr>
            <w:r>
              <w:rPr>
                <w:rFonts w:ascii="Times New Roman" w:hAnsi="Times New Roman" w:cs="Times New Roman"/>
                <w:color w:val="000000"/>
                <w:sz w:val="20"/>
                <w:szCs w:val="20"/>
              </w:rPr>
              <w:t>1</w:t>
            </w:r>
          </w:p>
        </w:tc>
        <w:tc>
          <w:tcPr>
            <w:tcW w:w="7766" w:type="dxa"/>
            <w:tcBorders>
              <w:top w:val="single" w:sz="4" w:space="0" w:color="000000"/>
              <w:left w:val="single" w:sz="4" w:space="0" w:color="000000"/>
              <w:bottom w:val="single" w:sz="4" w:space="0" w:color="000000"/>
            </w:tcBorders>
            <w:vAlign w:val="center"/>
          </w:tcPr>
          <w:p w:rsidR="007C5BCE" w:rsidRDefault="007C5BCE" w:rsidP="00047563">
            <w:pPr>
              <w:snapToGrid w:val="0"/>
              <w:spacing w:after="0" w:line="240" w:lineRule="auto"/>
            </w:pPr>
            <w:r>
              <w:rPr>
                <w:rFonts w:ascii="Times New Roman" w:hAnsi="Times New Roman" w:cs="Times New Roman"/>
                <w:color w:val="000000"/>
                <w:sz w:val="20"/>
                <w:szCs w:val="20"/>
              </w:rPr>
              <w:t xml:space="preserve">Прибирання прибудинкової території </w:t>
            </w:r>
          </w:p>
        </w:tc>
        <w:tc>
          <w:tcPr>
            <w:tcW w:w="3090" w:type="dxa"/>
            <w:vMerge w:val="restart"/>
            <w:tcBorders>
              <w:top w:val="single" w:sz="4" w:space="0" w:color="000000"/>
              <w:left w:val="single" w:sz="4" w:space="0" w:color="000000"/>
              <w:right w:val="single" w:sz="4" w:space="0" w:color="auto"/>
            </w:tcBorders>
          </w:tcPr>
          <w:p w:rsidR="007C5BCE" w:rsidRDefault="007C5BCE" w:rsidP="00047563">
            <w:pPr>
              <w:snapToGrid w:val="0"/>
              <w:spacing w:after="0" w:line="240" w:lineRule="auto"/>
              <w:jc w:val="center"/>
              <w:rPr>
                <w:rFonts w:ascii="Times New Roman" w:hAnsi="Times New Roman" w:cs="Times New Roman"/>
                <w:b/>
                <w:color w:val="000000"/>
                <w:sz w:val="40"/>
                <w:szCs w:val="40"/>
              </w:rPr>
            </w:pPr>
          </w:p>
          <w:p w:rsidR="007C5BCE" w:rsidRDefault="007C5BCE" w:rsidP="00DC77EC">
            <w:pPr>
              <w:snapToGrid w:val="0"/>
              <w:spacing w:after="0" w:line="240" w:lineRule="auto"/>
              <w:jc w:val="center"/>
              <w:rPr>
                <w:rFonts w:ascii="Times New Roman" w:hAnsi="Times New Roman" w:cs="Times New Roman"/>
                <w:b/>
                <w:color w:val="000000"/>
                <w:sz w:val="56"/>
                <w:szCs w:val="56"/>
              </w:rPr>
            </w:pPr>
          </w:p>
          <w:p w:rsidR="007C5BCE" w:rsidRPr="00B56B1C" w:rsidRDefault="007C5BCE" w:rsidP="00047563">
            <w:pPr>
              <w:snapToGrid w:val="0"/>
              <w:spacing w:after="0" w:line="240" w:lineRule="auto"/>
              <w:jc w:val="center"/>
              <w:rPr>
                <w:rFonts w:ascii="Times New Roman" w:hAnsi="Times New Roman" w:cs="Times New Roman"/>
                <w:b/>
                <w:color w:val="000000"/>
                <w:sz w:val="20"/>
                <w:szCs w:val="20"/>
              </w:rPr>
            </w:pPr>
          </w:p>
          <w:p w:rsidR="007C5BCE" w:rsidRDefault="007C5BCE" w:rsidP="00047563">
            <w:pPr>
              <w:snapToGrid w:val="0"/>
              <w:spacing w:after="0" w:line="240" w:lineRule="auto"/>
              <w:jc w:val="center"/>
              <w:rPr>
                <w:rFonts w:ascii="Times New Roman" w:hAnsi="Times New Roman" w:cs="Times New Roman"/>
                <w:b/>
                <w:color w:val="000000"/>
                <w:sz w:val="20"/>
                <w:szCs w:val="20"/>
              </w:rPr>
            </w:pPr>
          </w:p>
          <w:p w:rsidR="007C5BCE" w:rsidRPr="008A4CBA" w:rsidRDefault="007C5BCE" w:rsidP="00047563">
            <w:pPr>
              <w:snapToGrid w:val="0"/>
              <w:spacing w:after="0" w:line="240" w:lineRule="auto"/>
              <w:jc w:val="center"/>
              <w:rPr>
                <w:rFonts w:ascii="Times New Roman" w:hAnsi="Times New Roman" w:cs="Times New Roman"/>
                <w:b/>
                <w:color w:val="000000"/>
                <w:sz w:val="20"/>
                <w:szCs w:val="20"/>
              </w:rPr>
            </w:pPr>
          </w:p>
        </w:tc>
      </w:tr>
      <w:tr w:rsidR="007C5BCE" w:rsidTr="00B4385D">
        <w:trPr>
          <w:cantSplit/>
          <w:trHeight w:val="276"/>
        </w:trPr>
        <w:tc>
          <w:tcPr>
            <w:tcW w:w="570" w:type="dxa"/>
            <w:tcBorders>
              <w:left w:val="single" w:sz="8" w:space="0" w:color="000000"/>
              <w:bottom w:val="single" w:sz="4" w:space="0" w:color="000000"/>
            </w:tcBorders>
            <w:vAlign w:val="bottom"/>
          </w:tcPr>
          <w:p w:rsidR="007C5BCE" w:rsidRDefault="007C5BCE" w:rsidP="00047563">
            <w:pPr>
              <w:snapToGrid w:val="0"/>
              <w:spacing w:after="0" w:line="240" w:lineRule="auto"/>
              <w:jc w:val="center"/>
            </w:pPr>
            <w:r>
              <w:rPr>
                <w:rFonts w:ascii="Times New Roman" w:hAnsi="Times New Roman" w:cs="Times New Roman"/>
                <w:color w:val="000000"/>
                <w:sz w:val="20"/>
                <w:szCs w:val="20"/>
              </w:rPr>
              <w:t>2</w:t>
            </w:r>
          </w:p>
        </w:tc>
        <w:tc>
          <w:tcPr>
            <w:tcW w:w="7766" w:type="dxa"/>
            <w:tcBorders>
              <w:left w:val="single" w:sz="4" w:space="0" w:color="000000"/>
              <w:bottom w:val="single" w:sz="4" w:space="0" w:color="000000"/>
            </w:tcBorders>
            <w:shd w:val="clear" w:color="auto" w:fill="FFFFFF"/>
            <w:vAlign w:val="center"/>
          </w:tcPr>
          <w:p w:rsidR="007C5BCE" w:rsidRDefault="007C5BCE" w:rsidP="00047563">
            <w:pPr>
              <w:snapToGrid w:val="0"/>
              <w:spacing w:after="0" w:line="240" w:lineRule="auto"/>
            </w:pPr>
            <w:r>
              <w:rPr>
                <w:rFonts w:ascii="Times New Roman" w:hAnsi="Times New Roman" w:cs="Times New Roman"/>
                <w:color w:val="000000"/>
                <w:sz w:val="20"/>
                <w:szCs w:val="20"/>
              </w:rPr>
              <w:t xml:space="preserve">Прибирання сходових кліток </w:t>
            </w:r>
          </w:p>
        </w:tc>
        <w:tc>
          <w:tcPr>
            <w:tcW w:w="3090" w:type="dxa"/>
            <w:vMerge/>
            <w:tcBorders>
              <w:left w:val="single" w:sz="4" w:space="0" w:color="000000"/>
              <w:right w:val="single" w:sz="4" w:space="0" w:color="auto"/>
            </w:tcBorders>
            <w:shd w:val="clear" w:color="auto" w:fill="FFFFFF"/>
          </w:tcPr>
          <w:p w:rsidR="007C5BCE" w:rsidRDefault="007C5BCE" w:rsidP="00047563">
            <w:pPr>
              <w:snapToGrid w:val="0"/>
              <w:spacing w:after="0" w:line="240" w:lineRule="auto"/>
            </w:pPr>
          </w:p>
        </w:tc>
      </w:tr>
      <w:tr w:rsidR="007C5BCE" w:rsidTr="00B4385D">
        <w:trPr>
          <w:cantSplit/>
          <w:trHeight w:val="272"/>
        </w:trPr>
        <w:tc>
          <w:tcPr>
            <w:tcW w:w="570" w:type="dxa"/>
            <w:tcBorders>
              <w:left w:val="single" w:sz="8" w:space="0" w:color="000000"/>
              <w:bottom w:val="single" w:sz="4" w:space="0" w:color="000000"/>
            </w:tcBorders>
            <w:vAlign w:val="bottom"/>
          </w:tcPr>
          <w:p w:rsidR="007C5BCE" w:rsidRDefault="007C5BCE" w:rsidP="00047563">
            <w:pPr>
              <w:snapToGrid w:val="0"/>
              <w:spacing w:after="0" w:line="240" w:lineRule="auto"/>
              <w:jc w:val="center"/>
            </w:pPr>
            <w:r>
              <w:rPr>
                <w:rFonts w:ascii="Times New Roman" w:hAnsi="Times New Roman" w:cs="Times New Roman"/>
                <w:color w:val="000000"/>
                <w:sz w:val="20"/>
                <w:szCs w:val="20"/>
              </w:rPr>
              <w:t>3</w:t>
            </w:r>
          </w:p>
        </w:tc>
        <w:tc>
          <w:tcPr>
            <w:tcW w:w="7766" w:type="dxa"/>
            <w:tcBorders>
              <w:left w:val="single" w:sz="4" w:space="0" w:color="000000"/>
              <w:bottom w:val="single" w:sz="4" w:space="0" w:color="000000"/>
            </w:tcBorders>
            <w:vAlign w:val="bottom"/>
          </w:tcPr>
          <w:p w:rsidR="007C5BCE" w:rsidRDefault="007C5BCE" w:rsidP="00047563">
            <w:pPr>
              <w:snapToGrid w:val="0"/>
              <w:spacing w:after="0" w:line="240" w:lineRule="auto"/>
            </w:pPr>
            <w:r>
              <w:rPr>
                <w:rFonts w:ascii="Times New Roman" w:hAnsi="Times New Roman" w:cs="Times New Roman"/>
                <w:color w:val="000000"/>
                <w:sz w:val="20"/>
                <w:szCs w:val="20"/>
              </w:rPr>
              <w:t>Заробітна плата робітників з податками</w:t>
            </w:r>
          </w:p>
        </w:tc>
        <w:tc>
          <w:tcPr>
            <w:tcW w:w="3090" w:type="dxa"/>
            <w:vMerge/>
            <w:tcBorders>
              <w:left w:val="single" w:sz="4" w:space="0" w:color="000000"/>
              <w:right w:val="single" w:sz="4" w:space="0" w:color="auto"/>
            </w:tcBorders>
          </w:tcPr>
          <w:p w:rsidR="007C5BCE" w:rsidRDefault="007C5BCE" w:rsidP="00047563">
            <w:pPr>
              <w:snapToGrid w:val="0"/>
              <w:spacing w:after="0" w:line="240" w:lineRule="auto"/>
            </w:pPr>
          </w:p>
        </w:tc>
      </w:tr>
      <w:tr w:rsidR="007C5BCE" w:rsidTr="00B4385D">
        <w:trPr>
          <w:cantSplit/>
          <w:trHeight w:val="316"/>
        </w:trPr>
        <w:tc>
          <w:tcPr>
            <w:tcW w:w="570" w:type="dxa"/>
            <w:tcBorders>
              <w:left w:val="single" w:sz="8" w:space="0" w:color="000000"/>
              <w:bottom w:val="single" w:sz="4" w:space="0" w:color="000000"/>
            </w:tcBorders>
            <w:vAlign w:val="bottom"/>
          </w:tcPr>
          <w:p w:rsidR="007C5BCE" w:rsidRDefault="007C5BCE" w:rsidP="00047563">
            <w:pPr>
              <w:snapToGrid w:val="0"/>
              <w:spacing w:after="0" w:line="240" w:lineRule="auto"/>
              <w:jc w:val="center"/>
            </w:pPr>
            <w:r>
              <w:t>4</w:t>
            </w:r>
          </w:p>
        </w:tc>
        <w:tc>
          <w:tcPr>
            <w:tcW w:w="7766" w:type="dxa"/>
            <w:tcBorders>
              <w:left w:val="single" w:sz="4" w:space="0" w:color="000000"/>
              <w:bottom w:val="single" w:sz="4" w:space="0" w:color="000000"/>
            </w:tcBorders>
            <w:vAlign w:val="bottom"/>
          </w:tcPr>
          <w:p w:rsidR="007C5BCE" w:rsidRDefault="007C5BCE" w:rsidP="00047563">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Обслуговування димовентиляційних каналів</w:t>
            </w:r>
          </w:p>
        </w:tc>
        <w:tc>
          <w:tcPr>
            <w:tcW w:w="3090" w:type="dxa"/>
            <w:vMerge/>
            <w:tcBorders>
              <w:left w:val="single" w:sz="4" w:space="0" w:color="000000"/>
              <w:right w:val="single" w:sz="4" w:space="0" w:color="auto"/>
            </w:tcBorders>
          </w:tcPr>
          <w:p w:rsidR="007C5BCE" w:rsidRDefault="007C5BCE" w:rsidP="00047563">
            <w:pPr>
              <w:snapToGrid w:val="0"/>
              <w:spacing w:after="0" w:line="240" w:lineRule="auto"/>
            </w:pPr>
          </w:p>
        </w:tc>
      </w:tr>
      <w:tr w:rsidR="007C5BCE" w:rsidTr="007861AE">
        <w:trPr>
          <w:cantSplit/>
          <w:trHeight w:val="239"/>
        </w:trPr>
        <w:tc>
          <w:tcPr>
            <w:tcW w:w="570" w:type="dxa"/>
            <w:tcBorders>
              <w:top w:val="single" w:sz="4" w:space="0" w:color="000000"/>
              <w:left w:val="single" w:sz="4" w:space="0" w:color="auto"/>
              <w:bottom w:val="single" w:sz="4" w:space="0" w:color="000000"/>
              <w:right w:val="single" w:sz="4" w:space="0" w:color="auto"/>
            </w:tcBorders>
            <w:vAlign w:val="bottom"/>
          </w:tcPr>
          <w:p w:rsidR="007C5BCE" w:rsidRDefault="007C5BCE" w:rsidP="00047563">
            <w:pPr>
              <w:snapToGrid w:val="0"/>
              <w:spacing w:after="0" w:line="240" w:lineRule="auto"/>
              <w:jc w:val="center"/>
            </w:pPr>
            <w:r>
              <w:rPr>
                <w:rFonts w:ascii="Times New Roman" w:hAnsi="Times New Roman" w:cs="Times New Roman"/>
                <w:color w:val="000000"/>
                <w:sz w:val="20"/>
                <w:szCs w:val="20"/>
              </w:rPr>
              <w:t>5</w:t>
            </w:r>
          </w:p>
        </w:tc>
        <w:tc>
          <w:tcPr>
            <w:tcW w:w="7766" w:type="dxa"/>
            <w:tcBorders>
              <w:top w:val="single" w:sz="4" w:space="0" w:color="000000"/>
              <w:left w:val="single" w:sz="4" w:space="0" w:color="auto"/>
              <w:bottom w:val="single" w:sz="4" w:space="0" w:color="000000"/>
              <w:right w:val="single" w:sz="4" w:space="0" w:color="000000"/>
            </w:tcBorders>
            <w:vAlign w:val="bottom"/>
          </w:tcPr>
          <w:p w:rsidR="007C5BCE" w:rsidRDefault="007C5BCE" w:rsidP="00047563">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Послуги аварійної служби</w:t>
            </w:r>
          </w:p>
        </w:tc>
        <w:tc>
          <w:tcPr>
            <w:tcW w:w="3090" w:type="dxa"/>
            <w:vMerge/>
            <w:tcBorders>
              <w:left w:val="single" w:sz="4" w:space="0" w:color="000000"/>
              <w:right w:val="single" w:sz="4" w:space="0" w:color="auto"/>
            </w:tcBorders>
          </w:tcPr>
          <w:p w:rsidR="007C5BCE" w:rsidRDefault="007C5BCE" w:rsidP="00047563">
            <w:pPr>
              <w:snapToGrid w:val="0"/>
              <w:spacing w:after="0" w:line="240" w:lineRule="auto"/>
            </w:pPr>
          </w:p>
        </w:tc>
      </w:tr>
      <w:tr w:rsidR="007C5BCE" w:rsidTr="007861AE">
        <w:trPr>
          <w:cantSplit/>
          <w:trHeight w:val="56"/>
        </w:trPr>
        <w:tc>
          <w:tcPr>
            <w:tcW w:w="570" w:type="dxa"/>
            <w:tcBorders>
              <w:top w:val="single" w:sz="4" w:space="0" w:color="000000"/>
              <w:left w:val="single" w:sz="4" w:space="0" w:color="auto"/>
              <w:bottom w:val="single" w:sz="4" w:space="0" w:color="000000"/>
            </w:tcBorders>
            <w:vAlign w:val="bottom"/>
          </w:tcPr>
          <w:p w:rsidR="007C5BCE" w:rsidRDefault="007C5BCE" w:rsidP="00B4385D">
            <w:pPr>
              <w:snapToGrid w:val="0"/>
              <w:spacing w:after="0" w:line="240" w:lineRule="auto"/>
              <w:jc w:val="center"/>
            </w:pPr>
            <w:r>
              <w:t>6</w:t>
            </w:r>
          </w:p>
        </w:tc>
        <w:tc>
          <w:tcPr>
            <w:tcW w:w="7766" w:type="dxa"/>
            <w:tcBorders>
              <w:top w:val="single" w:sz="4" w:space="0" w:color="000000"/>
              <w:left w:val="single" w:sz="4" w:space="0" w:color="auto"/>
              <w:bottom w:val="single" w:sz="4" w:space="0" w:color="000000"/>
              <w:right w:val="single" w:sz="4" w:space="0" w:color="000000"/>
            </w:tcBorders>
            <w:vAlign w:val="bottom"/>
          </w:tcPr>
          <w:p w:rsidR="007C5BCE" w:rsidRPr="00B4385D" w:rsidRDefault="007C5BCE" w:rsidP="00B4385D">
            <w:pPr>
              <w:snapToGrid w:val="0"/>
              <w:spacing w:after="0" w:line="240" w:lineRule="auto"/>
            </w:pPr>
            <w:r w:rsidRPr="00B4385D">
              <w:rPr>
                <w:rFonts w:ascii="Times New Roman" w:hAnsi="Times New Roman" w:cs="Times New Roman"/>
                <w:color w:val="000000"/>
                <w:sz w:val="20"/>
                <w:szCs w:val="20"/>
              </w:rPr>
              <w:t xml:space="preserve">Матеріальні витрати  </w:t>
            </w:r>
          </w:p>
        </w:tc>
        <w:tc>
          <w:tcPr>
            <w:tcW w:w="3090" w:type="dxa"/>
            <w:vMerge/>
            <w:tcBorders>
              <w:left w:val="single" w:sz="4" w:space="0" w:color="000000"/>
              <w:right w:val="single" w:sz="4" w:space="0" w:color="auto"/>
            </w:tcBorders>
            <w:vAlign w:val="bottom"/>
          </w:tcPr>
          <w:p w:rsidR="007C5BCE" w:rsidRDefault="007C5BCE" w:rsidP="00B4385D">
            <w:pPr>
              <w:snapToGrid w:val="0"/>
              <w:spacing w:after="0" w:line="240" w:lineRule="auto"/>
              <w:jc w:val="center"/>
            </w:pPr>
          </w:p>
        </w:tc>
      </w:tr>
      <w:tr w:rsidR="007C5BCE" w:rsidTr="00DC77EC">
        <w:trPr>
          <w:cantSplit/>
          <w:trHeight w:val="435"/>
        </w:trPr>
        <w:tc>
          <w:tcPr>
            <w:tcW w:w="570" w:type="dxa"/>
            <w:tcBorders>
              <w:top w:val="single" w:sz="4" w:space="0" w:color="000000"/>
              <w:left w:val="single" w:sz="4" w:space="0" w:color="auto"/>
              <w:bottom w:val="single" w:sz="4" w:space="0" w:color="auto"/>
            </w:tcBorders>
            <w:vAlign w:val="bottom"/>
          </w:tcPr>
          <w:p w:rsidR="007C5BCE" w:rsidRDefault="007C5BCE" w:rsidP="00047563">
            <w:pPr>
              <w:snapToGri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7766" w:type="dxa"/>
            <w:tcBorders>
              <w:top w:val="single" w:sz="4" w:space="0" w:color="000000"/>
              <w:left w:val="single" w:sz="4" w:space="0" w:color="auto"/>
              <w:bottom w:val="single" w:sz="4" w:space="0" w:color="auto"/>
              <w:right w:val="single" w:sz="4" w:space="0" w:color="000000"/>
            </w:tcBorders>
            <w:vAlign w:val="bottom"/>
          </w:tcPr>
          <w:p w:rsidR="007C5BCE" w:rsidRDefault="007C5BCE" w:rsidP="00B4385D">
            <w:pPr>
              <w:snapToGri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Комплексні послуги з утримання будинку та прибудинкової території (послуги управителя)</w:t>
            </w:r>
          </w:p>
        </w:tc>
        <w:tc>
          <w:tcPr>
            <w:tcW w:w="3090" w:type="dxa"/>
            <w:vMerge/>
            <w:tcBorders>
              <w:left w:val="single" w:sz="4" w:space="0" w:color="000000"/>
              <w:right w:val="single" w:sz="4" w:space="0" w:color="auto"/>
            </w:tcBorders>
            <w:vAlign w:val="bottom"/>
          </w:tcPr>
          <w:p w:rsidR="007C5BCE" w:rsidRDefault="007C5BCE" w:rsidP="00047563">
            <w:pPr>
              <w:snapToGrid w:val="0"/>
              <w:spacing w:after="0" w:line="240" w:lineRule="auto"/>
              <w:jc w:val="center"/>
              <w:rPr>
                <w:rFonts w:ascii="Times New Roman" w:hAnsi="Times New Roman" w:cs="Times New Roman"/>
                <w:b/>
                <w:color w:val="000000"/>
                <w:sz w:val="20"/>
                <w:szCs w:val="20"/>
              </w:rPr>
            </w:pPr>
          </w:p>
        </w:tc>
      </w:tr>
      <w:tr w:rsidR="007C5BCE" w:rsidTr="00DC77EC">
        <w:trPr>
          <w:cantSplit/>
          <w:trHeight w:val="165"/>
        </w:trPr>
        <w:tc>
          <w:tcPr>
            <w:tcW w:w="570" w:type="dxa"/>
            <w:tcBorders>
              <w:top w:val="single" w:sz="4" w:space="0" w:color="auto"/>
              <w:left w:val="single" w:sz="4" w:space="0" w:color="auto"/>
              <w:bottom w:val="single" w:sz="4" w:space="0" w:color="000000"/>
            </w:tcBorders>
            <w:vAlign w:val="bottom"/>
          </w:tcPr>
          <w:p w:rsidR="007C5BCE" w:rsidRDefault="007C5BCE" w:rsidP="00047563">
            <w:pPr>
              <w:snapToGri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7766" w:type="dxa"/>
            <w:tcBorders>
              <w:top w:val="single" w:sz="4" w:space="0" w:color="auto"/>
              <w:left w:val="single" w:sz="4" w:space="0" w:color="auto"/>
              <w:bottom w:val="single" w:sz="4" w:space="0" w:color="000000"/>
              <w:right w:val="single" w:sz="4" w:space="0" w:color="000000"/>
            </w:tcBorders>
            <w:vAlign w:val="bottom"/>
          </w:tcPr>
          <w:p w:rsidR="007C5BCE" w:rsidRDefault="007C5BCE" w:rsidP="00B4385D">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Дератизація</w:t>
            </w:r>
          </w:p>
        </w:tc>
        <w:tc>
          <w:tcPr>
            <w:tcW w:w="3090" w:type="dxa"/>
            <w:vMerge/>
            <w:tcBorders>
              <w:left w:val="single" w:sz="4" w:space="0" w:color="000000"/>
              <w:bottom w:val="single" w:sz="4" w:space="0" w:color="000000"/>
              <w:right w:val="single" w:sz="4" w:space="0" w:color="auto"/>
            </w:tcBorders>
            <w:vAlign w:val="bottom"/>
          </w:tcPr>
          <w:p w:rsidR="007C5BCE" w:rsidRDefault="007C5BCE" w:rsidP="00047563">
            <w:pPr>
              <w:snapToGrid w:val="0"/>
              <w:spacing w:after="0" w:line="240" w:lineRule="auto"/>
              <w:jc w:val="center"/>
              <w:rPr>
                <w:rFonts w:ascii="Times New Roman" w:hAnsi="Times New Roman" w:cs="Times New Roman"/>
                <w:b/>
                <w:color w:val="000000"/>
                <w:sz w:val="20"/>
                <w:szCs w:val="20"/>
              </w:rPr>
            </w:pPr>
          </w:p>
        </w:tc>
      </w:tr>
    </w:tbl>
    <w:p w:rsidR="007C5BCE" w:rsidRDefault="007C5BCE" w:rsidP="001962E2">
      <w:pPr>
        <w:widowControl w:val="0"/>
        <w:autoSpaceDE w:val="0"/>
        <w:spacing w:line="240" w:lineRule="auto"/>
        <w:rPr>
          <w:rFonts w:ascii="Times New Roman" w:hAnsi="Times New Roman" w:cs="Times New Roman"/>
          <w:color w:val="000000"/>
          <w:sz w:val="20"/>
          <w:szCs w:val="20"/>
        </w:rPr>
      </w:pPr>
    </w:p>
    <w:p w:rsidR="007C5BCE" w:rsidRDefault="007C5BCE" w:rsidP="009A1AB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7C5BCE" w:rsidRDefault="007C5BCE">
      <w:pPr>
        <w:spacing w:line="240" w:lineRule="auto"/>
        <w:jc w:val="both"/>
        <w:rPr>
          <w:rFonts w:ascii="Times New Roman" w:hAnsi="Times New Roman" w:cs="Times New Roman"/>
          <w:b/>
          <w:bCs/>
          <w:color w:val="000000"/>
          <w:sz w:val="20"/>
          <w:szCs w:val="20"/>
        </w:rPr>
      </w:pPr>
      <w:r>
        <w:rPr>
          <w:rFonts w:ascii="Times New Roman" w:hAnsi="Times New Roman" w:cs="Times New Roman"/>
          <w:sz w:val="20"/>
          <w:szCs w:val="20"/>
        </w:rPr>
        <w:t xml:space="preserve"> </w:t>
      </w:r>
    </w:p>
    <w:tbl>
      <w:tblPr>
        <w:tblW w:w="0" w:type="auto"/>
        <w:tblInd w:w="216" w:type="dxa"/>
        <w:tblLayout w:type="fixed"/>
        <w:tblLook w:val="0000"/>
      </w:tblPr>
      <w:tblGrid>
        <w:gridCol w:w="4927"/>
        <w:gridCol w:w="4933"/>
      </w:tblGrid>
      <w:tr w:rsidR="007C5BCE" w:rsidRPr="001A30D0" w:rsidTr="003506A3">
        <w:tc>
          <w:tcPr>
            <w:tcW w:w="4927" w:type="dxa"/>
          </w:tcPr>
          <w:p w:rsidR="007C5BCE" w:rsidRDefault="007C5BCE" w:rsidP="003506A3">
            <w:pPr>
              <w:spacing w:after="0"/>
              <w:jc w:val="center"/>
              <w:rPr>
                <w:rFonts w:ascii="Times New Roman" w:hAnsi="Times New Roman" w:cs="Times New Roman"/>
                <w:sz w:val="20"/>
                <w:szCs w:val="20"/>
              </w:rPr>
            </w:pPr>
            <w:r>
              <w:rPr>
                <w:rFonts w:ascii="Times New Roman" w:hAnsi="Times New Roman" w:cs="Times New Roman"/>
                <w:sz w:val="20"/>
                <w:szCs w:val="20"/>
              </w:rPr>
              <w:t>Замовник: Об’єднання співвласників</w:t>
            </w:r>
          </w:p>
          <w:p w:rsidR="007C5BCE" w:rsidRDefault="007C5BCE" w:rsidP="003506A3">
            <w:pPr>
              <w:spacing w:after="0"/>
              <w:jc w:val="center"/>
              <w:rPr>
                <w:rFonts w:ascii="Times New Roman" w:hAnsi="Times New Roman" w:cs="Times New Roman"/>
                <w:sz w:val="20"/>
                <w:szCs w:val="20"/>
              </w:rPr>
            </w:pPr>
            <w:r>
              <w:rPr>
                <w:rFonts w:ascii="Times New Roman" w:hAnsi="Times New Roman" w:cs="Times New Roman"/>
                <w:sz w:val="20"/>
                <w:szCs w:val="20"/>
              </w:rPr>
              <w:t>Багатоквартирного будинку «_________________»</w:t>
            </w:r>
          </w:p>
          <w:p w:rsidR="007C5BCE" w:rsidRPr="001A30D0" w:rsidRDefault="007C5BCE" w:rsidP="003506A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w:t>
            </w:r>
          </w:p>
          <w:p w:rsidR="007C5BCE" w:rsidRPr="001A30D0" w:rsidRDefault="007C5BCE" w:rsidP="003506A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3506A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3506A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3506A3">
            <w:pPr>
              <w:spacing w:after="0"/>
              <w:jc w:val="center"/>
              <w:rPr>
                <w:rFonts w:ascii="Times New Roman" w:hAnsi="Times New Roman" w:cs="Times New Roman"/>
                <w:sz w:val="20"/>
                <w:szCs w:val="20"/>
              </w:rPr>
            </w:pPr>
            <w:r w:rsidRPr="001A30D0">
              <w:rPr>
                <w:rFonts w:ascii="Times New Roman" w:hAnsi="Times New Roman" w:cs="Times New Roman"/>
                <w:sz w:val="20"/>
                <w:szCs w:val="20"/>
              </w:rPr>
              <w:t>___________________________________________</w:t>
            </w:r>
          </w:p>
          <w:p w:rsidR="007C5BCE" w:rsidRPr="001A30D0" w:rsidRDefault="007C5BCE" w:rsidP="003506A3">
            <w:pPr>
              <w:numPr>
                <w:ilvl w:val="0"/>
                <w:numId w:val="1"/>
              </w:numPr>
              <w:spacing w:after="0"/>
              <w:jc w:val="center"/>
              <w:rPr>
                <w:rFonts w:ascii="Times New Roman" w:hAnsi="Times New Roman" w:cs="Times New Roman"/>
                <w:sz w:val="20"/>
                <w:szCs w:val="20"/>
              </w:rPr>
            </w:pPr>
            <w:r w:rsidRPr="001A30D0">
              <w:rPr>
                <w:rFonts w:ascii="Times New Roman" w:hAnsi="Times New Roman" w:cs="Times New Roman"/>
                <w:sz w:val="20"/>
                <w:szCs w:val="20"/>
              </w:rPr>
              <w:t>Підпис_______________________________________</w:t>
            </w:r>
          </w:p>
        </w:tc>
        <w:tc>
          <w:tcPr>
            <w:tcW w:w="4933" w:type="dxa"/>
          </w:tcPr>
          <w:p w:rsidR="007C5BCE" w:rsidRPr="001A30D0" w:rsidRDefault="007C5BCE" w:rsidP="001935FF">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Виконавець: </w:t>
            </w:r>
            <w:r w:rsidRPr="001A30D0">
              <w:rPr>
                <w:rFonts w:ascii="Times New Roman" w:hAnsi="Times New Roman" w:cs="Times New Roman"/>
                <w:sz w:val="20"/>
                <w:szCs w:val="20"/>
              </w:rPr>
              <w:t>ТОВ «УПРАВЛЯЮЧА КОМПАНІЯ</w:t>
            </w:r>
          </w:p>
          <w:p w:rsidR="007C5BCE" w:rsidRPr="001A30D0" w:rsidRDefault="007C5BCE" w:rsidP="001935FF">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«______________</w:t>
            </w:r>
            <w:r w:rsidRPr="001A30D0">
              <w:rPr>
                <w:rFonts w:ascii="Times New Roman" w:hAnsi="Times New Roman" w:cs="Times New Roman"/>
                <w:sz w:val="20"/>
                <w:szCs w:val="20"/>
              </w:rPr>
              <w:t>»</w:t>
            </w:r>
          </w:p>
          <w:p w:rsidR="007C5BCE" w:rsidRPr="001A30D0" w:rsidRDefault="007C5BCE" w:rsidP="001935FF">
            <w:pPr>
              <w:numPr>
                <w:ilvl w:val="0"/>
                <w:numId w:val="1"/>
              </w:numPr>
              <w:spacing w:after="0"/>
              <w:rPr>
                <w:rFonts w:ascii="Times New Roman" w:hAnsi="Times New Roman" w:cs="Times New Roman"/>
                <w:sz w:val="20"/>
                <w:szCs w:val="20"/>
              </w:rPr>
            </w:pPr>
            <w:smartTag w:uri="urn:schemas-microsoft-com:office:smarttags" w:element="metricconverter">
              <w:smartTagPr>
                <w:attr w:name="ProductID" w:val="79021, м"/>
              </w:smartTagPr>
              <w:r>
                <w:rPr>
                  <w:rFonts w:ascii="Times New Roman" w:hAnsi="Times New Roman" w:cs="Times New Roman"/>
                  <w:sz w:val="20"/>
                  <w:szCs w:val="20"/>
                </w:rPr>
                <w:t>79021</w:t>
              </w:r>
              <w:r w:rsidRPr="001A30D0">
                <w:rPr>
                  <w:rFonts w:ascii="Times New Roman" w:hAnsi="Times New Roman" w:cs="Times New Roman"/>
                  <w:sz w:val="20"/>
                  <w:szCs w:val="20"/>
                </w:rPr>
                <w:t>, м</w:t>
              </w:r>
            </w:smartTag>
            <w:r>
              <w:rPr>
                <w:rFonts w:ascii="Times New Roman" w:hAnsi="Times New Roman" w:cs="Times New Roman"/>
                <w:sz w:val="20"/>
                <w:szCs w:val="20"/>
              </w:rPr>
              <w:t>. Львів, вул. Кульпарківська, 93</w:t>
            </w:r>
          </w:p>
          <w:p w:rsidR="007C5BCE" w:rsidRPr="00F97FBD" w:rsidRDefault="007C5BCE" w:rsidP="001935FF">
            <w:pPr>
              <w:pStyle w:val="Heading1"/>
              <w:ind w:left="0" w:firstLine="0"/>
              <w:rPr>
                <w:rStyle w:val="1"/>
                <w:rFonts w:ascii="Times New Roman" w:hAnsi="Times New Roman"/>
                <w:b w:val="0"/>
                <w:bCs w:val="0"/>
                <w:color w:val="000000"/>
                <w:kern w:val="0"/>
                <w:sz w:val="20"/>
                <w:szCs w:val="20"/>
              </w:rPr>
            </w:pPr>
            <w:r w:rsidRPr="00F97FBD">
              <w:rPr>
                <w:rFonts w:ascii="Times New Roman" w:hAnsi="Times New Roman"/>
                <w:b w:val="0"/>
                <w:bCs w:val="0"/>
                <w:kern w:val="0"/>
                <w:sz w:val="20"/>
                <w:szCs w:val="20"/>
              </w:rPr>
              <w:t xml:space="preserve">ЄДРПОУ </w:t>
            </w:r>
            <w:r w:rsidRPr="00F97FBD">
              <w:rPr>
                <w:rStyle w:val="1"/>
                <w:rFonts w:ascii="Times New Roman" w:hAnsi="Times New Roman"/>
                <w:b w:val="0"/>
                <w:bCs w:val="0"/>
                <w:color w:val="000000"/>
                <w:kern w:val="0"/>
                <w:sz w:val="20"/>
                <w:szCs w:val="20"/>
              </w:rPr>
              <w:t>______________</w:t>
            </w:r>
          </w:p>
          <w:p w:rsidR="007C5BCE" w:rsidRPr="00F97FBD" w:rsidRDefault="007C5BCE" w:rsidP="001935FF">
            <w:pPr>
              <w:pStyle w:val="Heading1"/>
              <w:ind w:left="0" w:firstLine="0"/>
              <w:rPr>
                <w:rFonts w:ascii="Times New Roman" w:hAnsi="Times New Roman"/>
                <w:b w:val="0"/>
                <w:bCs w:val="0"/>
                <w:kern w:val="0"/>
                <w:sz w:val="20"/>
                <w:szCs w:val="20"/>
              </w:rPr>
            </w:pPr>
            <w:r w:rsidRPr="00F97FBD">
              <w:rPr>
                <w:rFonts w:ascii="Times New Roman" w:hAnsi="Times New Roman"/>
                <w:b w:val="0"/>
                <w:bCs w:val="0"/>
                <w:kern w:val="0"/>
                <w:sz w:val="20"/>
                <w:szCs w:val="20"/>
              </w:rPr>
              <w:t xml:space="preserve">р/р </w:t>
            </w:r>
            <w:r>
              <w:rPr>
                <w:rFonts w:ascii="Times New Roman" w:hAnsi="Times New Roman"/>
                <w:b w:val="0"/>
                <w:bCs w:val="0"/>
                <w:kern w:val="0"/>
                <w:sz w:val="20"/>
                <w:szCs w:val="20"/>
              </w:rPr>
              <w:t>______________________</w:t>
            </w:r>
          </w:p>
          <w:p w:rsidR="007C5BCE" w:rsidRPr="00F97FBD" w:rsidRDefault="007C5BCE" w:rsidP="001935FF">
            <w:pPr>
              <w:pStyle w:val="Heading1"/>
              <w:ind w:left="0" w:firstLine="0"/>
              <w:rPr>
                <w:rFonts w:ascii="Times New Roman" w:hAnsi="Times New Roman"/>
                <w:b w:val="0"/>
                <w:bCs w:val="0"/>
                <w:kern w:val="0"/>
                <w:sz w:val="20"/>
                <w:szCs w:val="20"/>
              </w:rPr>
            </w:pPr>
            <w:r w:rsidRPr="00F97FBD">
              <w:rPr>
                <w:rStyle w:val="1"/>
                <w:rFonts w:ascii="Times New Roman" w:hAnsi="Times New Roman"/>
                <w:b w:val="0"/>
                <w:bCs w:val="0"/>
                <w:color w:val="000000"/>
                <w:kern w:val="0"/>
                <w:sz w:val="20"/>
                <w:szCs w:val="20"/>
              </w:rPr>
              <w:t xml:space="preserve"> </w:t>
            </w:r>
          </w:p>
          <w:p w:rsidR="007C5BCE" w:rsidRPr="00680563" w:rsidRDefault="007C5BCE" w:rsidP="001935FF">
            <w:pPr>
              <w:numPr>
                <w:ilvl w:val="0"/>
                <w:numId w:val="1"/>
              </w:numPr>
              <w:spacing w:after="0"/>
              <w:rPr>
                <w:rFonts w:ascii="Times New Roman" w:hAnsi="Times New Roman" w:cs="Times New Roman"/>
                <w:sz w:val="20"/>
                <w:szCs w:val="20"/>
              </w:rPr>
            </w:pPr>
            <w:r w:rsidRPr="00680563">
              <w:rPr>
                <w:rFonts w:ascii="Times New Roman" w:hAnsi="Times New Roman" w:cs="Times New Roman"/>
                <w:sz w:val="20"/>
                <w:szCs w:val="20"/>
              </w:rPr>
              <w:t>у</w:t>
            </w:r>
            <w:r w:rsidRPr="00680563">
              <w:rPr>
                <w:rFonts w:ascii="Times New Roman" w:hAnsi="Times New Roman" w:cs="Times New Roman"/>
                <w:b/>
                <w:bCs/>
                <w:sz w:val="20"/>
                <w:szCs w:val="20"/>
              </w:rPr>
              <w:t xml:space="preserve"> </w:t>
            </w:r>
            <w:r w:rsidRPr="00680563">
              <w:rPr>
                <w:rFonts w:ascii="Times New Roman" w:hAnsi="Times New Roman" w:cs="Times New Roman"/>
                <w:bCs/>
                <w:sz w:val="20"/>
                <w:szCs w:val="20"/>
              </w:rPr>
              <w:t>ЗГРУ ПАТ КБ«ПРИВАТБАНК»</w:t>
            </w:r>
            <w:r w:rsidRPr="00680563">
              <w:rPr>
                <w:rFonts w:ascii="Times New Roman" w:hAnsi="Times New Roman" w:cs="Times New Roman"/>
                <w:sz w:val="20"/>
                <w:szCs w:val="20"/>
              </w:rPr>
              <w:t>,</w:t>
            </w:r>
          </w:p>
          <w:p w:rsidR="007C5BCE" w:rsidRPr="001A30D0" w:rsidRDefault="007C5BCE" w:rsidP="001935FF">
            <w:pPr>
              <w:numPr>
                <w:ilvl w:val="0"/>
                <w:numId w:val="1"/>
              </w:numPr>
              <w:spacing w:after="0"/>
              <w:rPr>
                <w:rFonts w:ascii="Times New Roman" w:hAnsi="Times New Roman" w:cs="Times New Roman"/>
                <w:sz w:val="20"/>
                <w:szCs w:val="20"/>
              </w:rPr>
            </w:pPr>
            <w:r w:rsidRPr="001A30D0">
              <w:rPr>
                <w:rFonts w:ascii="Times New Roman" w:hAnsi="Times New Roman" w:cs="Times New Roman"/>
                <w:sz w:val="20"/>
                <w:szCs w:val="20"/>
              </w:rPr>
              <w:t>МФО 325321</w:t>
            </w:r>
          </w:p>
          <w:p w:rsidR="007C5BCE" w:rsidRPr="001A30D0" w:rsidRDefault="007C5BCE" w:rsidP="001935FF">
            <w:pPr>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Директор____________________ </w:t>
            </w:r>
          </w:p>
        </w:tc>
      </w:tr>
    </w:tbl>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p w:rsidR="007C5BCE" w:rsidRDefault="007C5BCE" w:rsidP="004F7A69">
      <w:pPr>
        <w:spacing w:after="0" w:line="240" w:lineRule="auto"/>
        <w:jc w:val="both"/>
        <w:rPr>
          <w:rFonts w:ascii="Times New Roman" w:hAnsi="Times New Roman"/>
          <w:sz w:val="24"/>
          <w:szCs w:val="24"/>
          <w:lang w:eastAsia="ru-RU"/>
        </w:rPr>
      </w:pPr>
    </w:p>
    <w:tbl>
      <w:tblPr>
        <w:tblW w:w="11240" w:type="dxa"/>
        <w:tblInd w:w="-219" w:type="dxa"/>
        <w:tblLayout w:type="fixed"/>
        <w:tblLook w:val="0000"/>
      </w:tblPr>
      <w:tblGrid>
        <w:gridCol w:w="236"/>
        <w:gridCol w:w="472"/>
        <w:gridCol w:w="7149"/>
        <w:gridCol w:w="3383"/>
      </w:tblGrid>
      <w:tr w:rsidR="007C5BCE" w:rsidTr="00793331">
        <w:trPr>
          <w:cantSplit/>
        </w:trPr>
        <w:tc>
          <w:tcPr>
            <w:tcW w:w="236" w:type="dxa"/>
          </w:tcPr>
          <w:p w:rsidR="007C5BCE" w:rsidRDefault="007C5BCE" w:rsidP="00793331">
            <w:pPr>
              <w:pStyle w:val="af0"/>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793331">
            <w:pPr>
              <w:pStyle w:val="Heading3"/>
              <w:tabs>
                <w:tab w:val="clear" w:pos="0"/>
              </w:tabs>
              <w:snapToGrid w:val="0"/>
              <w:spacing w:before="0" w:after="0" w:line="240" w:lineRule="auto"/>
              <w:ind w:firstLine="0"/>
              <w:jc w:val="right"/>
              <w:rPr>
                <w:rFonts w:ascii="Times New Roman" w:hAnsi="Times New Roman"/>
                <w:sz w:val="20"/>
                <w:szCs w:val="20"/>
              </w:rPr>
            </w:pPr>
            <w:r w:rsidRPr="00393CBF">
              <w:rPr>
                <w:rFonts w:ascii="Times New Roman" w:hAnsi="Times New Roman"/>
                <w:sz w:val="20"/>
                <w:szCs w:val="20"/>
                <w:lang w:val="ru-RU"/>
              </w:rPr>
              <w:t xml:space="preserve">Додаток № </w:t>
            </w:r>
            <w:r w:rsidRPr="00F97FBD">
              <w:rPr>
                <w:rFonts w:ascii="Times New Roman" w:hAnsi="Times New Roman"/>
                <w:sz w:val="20"/>
                <w:szCs w:val="20"/>
              </w:rPr>
              <w:t>4</w:t>
            </w:r>
          </w:p>
          <w:p w:rsidR="007C5BCE" w:rsidRPr="00393CBF" w:rsidRDefault="007C5BCE" w:rsidP="00793331">
            <w:pPr>
              <w:pStyle w:val="Heading3"/>
              <w:snapToGrid w:val="0"/>
              <w:spacing w:before="0" w:after="0" w:line="240" w:lineRule="auto"/>
              <w:jc w:val="right"/>
              <w:rPr>
                <w:rFonts w:ascii="Times New Roman" w:hAnsi="Times New Roman"/>
                <w:sz w:val="20"/>
                <w:szCs w:val="20"/>
                <w:lang w:val="ru-RU"/>
              </w:rPr>
            </w:pPr>
          </w:p>
          <w:p w:rsidR="007C5BCE" w:rsidRDefault="007C5BCE" w:rsidP="0067297B">
            <w:pPr>
              <w:spacing w:after="0" w:line="240" w:lineRule="auto"/>
              <w:jc w:val="right"/>
              <w:rPr>
                <w:rFonts w:ascii="Times New Roman" w:hAnsi="Times New Roman" w:cs="Times New Roman"/>
                <w:color w:val="000000"/>
                <w:sz w:val="20"/>
                <w:szCs w:val="20"/>
              </w:rPr>
            </w:pPr>
            <w:r w:rsidRPr="00393CBF">
              <w:rPr>
                <w:rFonts w:ascii="Times New Roman" w:hAnsi="Times New Roman"/>
                <w:sz w:val="20"/>
                <w:szCs w:val="20"/>
                <w:lang w:val="ru-RU"/>
              </w:rPr>
              <w:t xml:space="preserve">До Договору </w:t>
            </w:r>
            <w:r>
              <w:rPr>
                <w:rFonts w:ascii="Times New Roman" w:hAnsi="Times New Roman" w:cs="Times New Roman"/>
                <w:color w:val="000000"/>
                <w:sz w:val="20"/>
                <w:szCs w:val="20"/>
              </w:rPr>
              <w:t>№ _____________від_________2020р..</w:t>
            </w:r>
          </w:p>
          <w:p w:rsidR="007C5BCE" w:rsidRPr="0067297B" w:rsidRDefault="007C5BCE" w:rsidP="0067297B">
            <w:pPr>
              <w:spacing w:after="0" w:line="240" w:lineRule="auto"/>
              <w:jc w:val="right"/>
              <w:rPr>
                <w:rFonts w:ascii="Times New Roman" w:hAnsi="Times New Roman" w:cs="Times New Roman"/>
                <w:color w:val="000000"/>
                <w:sz w:val="20"/>
                <w:szCs w:val="20"/>
              </w:rPr>
            </w:pP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BD408A">
            <w:pPr>
              <w:pStyle w:val="Heading3"/>
              <w:snapToGrid w:val="0"/>
              <w:spacing w:before="0" w:after="0" w:line="240" w:lineRule="auto"/>
              <w:ind w:left="0" w:firstLine="0"/>
            </w:pP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793331">
            <w:pPr>
              <w:pStyle w:val="Heading3"/>
              <w:snapToGrid w:val="0"/>
              <w:spacing w:before="0" w:after="0" w:line="240" w:lineRule="auto"/>
              <w:jc w:val="center"/>
              <w:rPr>
                <w:sz w:val="28"/>
                <w:szCs w:val="28"/>
              </w:rPr>
            </w:pPr>
            <w:r w:rsidRPr="00F97FBD">
              <w:rPr>
                <w:rFonts w:ascii="Times New Roman" w:hAnsi="Times New Roman"/>
                <w:sz w:val="28"/>
                <w:szCs w:val="28"/>
              </w:rPr>
              <w:t>Перелік і періодичність надання послуг з прибирання будинку та утримання прибудинкової території, що надає ТОВ «УПРАВЛЯЮЧА КОМПАНІЯ «__________________»</w:t>
            </w:r>
          </w:p>
          <w:p w:rsidR="007C5BCE" w:rsidRPr="00B56B1C" w:rsidRDefault="007C5BCE" w:rsidP="00793331">
            <w:pPr>
              <w:pStyle w:val="NormalWeb"/>
              <w:snapToGrid w:val="0"/>
              <w:spacing w:before="0" w:after="0"/>
              <w:rPr>
                <w:lang w:val="uk-UA"/>
              </w:rPr>
            </w:pP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sz w:val="20"/>
                <w:szCs w:val="20"/>
              </w:rPr>
              <w:t>№</w:t>
            </w:r>
          </w:p>
        </w:tc>
        <w:tc>
          <w:tcPr>
            <w:tcW w:w="7149"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sz w:val="20"/>
                <w:szCs w:val="20"/>
              </w:rPr>
              <w:t>НАЗВА РОБІТ</w:t>
            </w:r>
          </w:p>
        </w:tc>
        <w:tc>
          <w:tcPr>
            <w:tcW w:w="3383" w:type="dxa"/>
            <w:tcBorders>
              <w:top w:val="single" w:sz="4" w:space="0" w:color="000000"/>
              <w:left w:val="single" w:sz="4" w:space="0" w:color="000000"/>
              <w:bottom w:val="single" w:sz="4" w:space="0" w:color="000000"/>
              <w:right w:val="single" w:sz="4" w:space="0" w:color="000000"/>
            </w:tcBorders>
          </w:tcPr>
          <w:p w:rsidR="007C5BCE" w:rsidRPr="00F97FBD" w:rsidRDefault="007C5BCE" w:rsidP="00793331">
            <w:pPr>
              <w:pStyle w:val="Heading3"/>
              <w:snapToGrid w:val="0"/>
              <w:spacing w:before="0" w:after="0" w:line="240" w:lineRule="auto"/>
              <w:ind w:left="0" w:hanging="34"/>
              <w:jc w:val="center"/>
            </w:pPr>
            <w:r w:rsidRPr="00F97FBD">
              <w:rPr>
                <w:rFonts w:ascii="Times New Roman" w:hAnsi="Times New Roman"/>
                <w:sz w:val="20"/>
                <w:szCs w:val="20"/>
              </w:rPr>
              <w:t>Періодичність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pPr>
          </w:p>
        </w:tc>
        <w:tc>
          <w:tcPr>
            <w:tcW w:w="7149"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sz w:val="24"/>
                <w:szCs w:val="24"/>
              </w:rPr>
              <w:t>I. Утримання в чистоті прибудинкової території.</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pPr>
            <w:r w:rsidRPr="00F97FBD">
              <w:rPr>
                <w:rFonts w:ascii="Times New Roman" w:hAnsi="Times New Roman"/>
                <w:b w:val="0"/>
                <w:sz w:val="20"/>
                <w:szCs w:val="20"/>
              </w:rPr>
              <w:t>1</w:t>
            </w:r>
          </w:p>
        </w:tc>
        <w:tc>
          <w:tcPr>
            <w:tcW w:w="7149" w:type="dxa"/>
            <w:tcBorders>
              <w:top w:val="single" w:sz="4" w:space="0" w:color="000000"/>
              <w:left w:val="single" w:sz="4" w:space="0" w:color="000000"/>
              <w:bottom w:val="single" w:sz="4" w:space="0" w:color="000000"/>
            </w:tcBorders>
            <w:vAlign w:val="center"/>
          </w:tcPr>
          <w:p w:rsidR="007C5BCE" w:rsidRPr="00F97FBD" w:rsidRDefault="007C5BCE" w:rsidP="00793331">
            <w:pPr>
              <w:pStyle w:val="Heading3"/>
              <w:snapToGrid w:val="0"/>
              <w:spacing w:before="0" w:after="0" w:line="240" w:lineRule="auto"/>
              <w:ind w:left="0"/>
            </w:pPr>
            <w:r w:rsidRPr="00F97FBD">
              <w:rPr>
                <w:rFonts w:ascii="Times New Roman" w:hAnsi="Times New Roman"/>
                <w:b w:val="0"/>
                <w:sz w:val="20"/>
                <w:szCs w:val="20"/>
              </w:rPr>
              <w:t xml:space="preserve">              Очищення поверхонь зливостічних лотків і кришок колодязів від піску і сміття після миття асфальтового покриття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rPr>
              <w:t>Щодня за графіком у весняно-літній період</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pPr>
            <w:r w:rsidRPr="00F97FBD">
              <w:rPr>
                <w:rFonts w:ascii="Times New Roman" w:hAnsi="Times New Roman"/>
                <w:b w:val="0"/>
                <w:sz w:val="20"/>
                <w:szCs w:val="20"/>
              </w:rPr>
              <w:t>2</w:t>
            </w:r>
          </w:p>
        </w:tc>
        <w:tc>
          <w:tcPr>
            <w:tcW w:w="7149" w:type="dxa"/>
            <w:tcBorders>
              <w:top w:val="single" w:sz="4" w:space="0" w:color="000000"/>
              <w:left w:val="single" w:sz="4" w:space="0" w:color="000000"/>
              <w:bottom w:val="single" w:sz="4" w:space="0" w:color="000000"/>
            </w:tcBorders>
            <w:vAlign w:val="center"/>
          </w:tcPr>
          <w:p w:rsidR="007C5BCE" w:rsidRPr="00F97FBD" w:rsidRDefault="007C5BCE" w:rsidP="00793331">
            <w:pPr>
              <w:pStyle w:val="Heading3"/>
              <w:snapToGrid w:val="0"/>
              <w:spacing w:before="0" w:after="0" w:line="240" w:lineRule="auto"/>
            </w:pPr>
            <w:r>
              <w:rPr>
                <w:rFonts w:ascii="Times New Roman" w:hAnsi="Times New Roman"/>
                <w:b w:val="0"/>
                <w:sz w:val="20"/>
                <w:szCs w:val="20"/>
                <w:lang w:val="en-US"/>
              </w:rPr>
              <w:t>Ранкове прибирання територій</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Щодня за графіком</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3</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Поточне підмітання територій</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Протягом дня за графіком</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4</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Посипання піском тротуарів, дворових перехідних доріжок, зовнішніх сходів і площадок на них</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У зимовий період за наявності ожеледиці 4 - 8 раз на місяць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5</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Підготовка піску для посипання (роздрібнювання, сушіння)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6</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Утримання у справному і охайному стані урн, очищення їх від сміття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Щодня</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7</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Промивання тротуарних урн</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Один раз на місяць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8</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Прибирання тротуарів у дворах, які входять у площу прибирання двірника, від снігу, який щойно випав, і згрібання його у вали</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На тротуарах - з початком снігопаду, у дворах - у той самий день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9</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Участь у механізованому прибиранні снігу</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10</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Профілактичний огляд сміттєпроводів (за наявності), усунення засмічень</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1 раз на місяць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11</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Промивання номерних ліхтарів, вуличних і сходових покажчиків</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1 раз на місяць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12</w:t>
            </w:r>
          </w:p>
        </w:tc>
        <w:tc>
          <w:tcPr>
            <w:tcW w:w="7149" w:type="dxa"/>
            <w:tcBorders>
              <w:top w:val="single" w:sz="4" w:space="0" w:color="000000"/>
              <w:left w:val="single" w:sz="4" w:space="0" w:color="000000"/>
              <w:bottom w:val="single" w:sz="4" w:space="0" w:color="000000"/>
            </w:tcBorders>
            <w:vAlign w:val="center"/>
          </w:tcPr>
          <w:p w:rsidR="007C5BCE" w:rsidRPr="00B56B1C" w:rsidRDefault="007C5BCE" w:rsidP="00793331">
            <w:pPr>
              <w:pStyle w:val="NormalWeb"/>
              <w:snapToGrid w:val="0"/>
              <w:spacing w:before="0" w:after="0"/>
              <w:rPr>
                <w:lang w:val="uk-UA"/>
              </w:rPr>
            </w:pPr>
            <w:r>
              <w:rPr>
                <w:sz w:val="20"/>
                <w:szCs w:val="20"/>
                <w:lang w:val="uk-UA"/>
              </w:rPr>
              <w:t>Очищення підвалів і горищ від побутових відходів з видаленням сторонніх предметів</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За необхідності, але не менше 2-х разів на рік</w:t>
            </w:r>
          </w:p>
        </w:tc>
      </w:tr>
      <w:tr w:rsidR="007C5BCE" w:rsidTr="00BD408A">
        <w:trPr>
          <w:cantSplit/>
          <w:trHeight w:val="279"/>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Cs w:val="0"/>
                <w:sz w:val="20"/>
                <w:szCs w:val="20"/>
              </w:rPr>
              <w:t>Різні роботи</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Вивішування в установлені дні державних прапорів на фасадах будинків, а також зняття і зберігання їх</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За вказівкою управителя</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2</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Догляд за зеленими насадженнями (обкопування дерев і чагарників, косіння трави на газонах, садіння нових насаджень)</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3</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Підготовка прибирального інструменту (заточування скребків, насаджування мітел і лопат, миття відер, совків тощо)</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4</w:t>
            </w:r>
          </w:p>
        </w:tc>
        <w:tc>
          <w:tcPr>
            <w:tcW w:w="7149" w:type="dxa"/>
            <w:tcBorders>
              <w:top w:val="single" w:sz="4" w:space="0" w:color="000000"/>
              <w:left w:val="single" w:sz="4" w:space="0" w:color="000000"/>
              <w:bottom w:val="single" w:sz="4" w:space="0" w:color="000000"/>
            </w:tcBorders>
            <w:vAlign w:val="center"/>
          </w:tcPr>
          <w:p w:rsidR="007C5BCE" w:rsidRDefault="007C5BCE" w:rsidP="00793331">
            <w:pPr>
              <w:pStyle w:val="NormalWeb"/>
              <w:snapToGrid w:val="0"/>
              <w:spacing w:before="0" w:after="0"/>
            </w:pPr>
            <w:r>
              <w:rPr>
                <w:sz w:val="20"/>
                <w:szCs w:val="20"/>
                <w:lang w:val="uk-UA"/>
              </w:rPr>
              <w:t>Нагляд за збереженням всього зовнішнього обладнання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pStyle w:val="NormalWeb"/>
              <w:snapToGrid w:val="0"/>
              <w:spacing w:before="0" w:after="0"/>
            </w:pPr>
            <w:r>
              <w:rPr>
                <w:sz w:val="20"/>
                <w:szCs w:val="20"/>
                <w:lang w:val="uk-UA"/>
              </w:rPr>
              <w:t>Постійно</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BD408A">
            <w:pPr>
              <w:pStyle w:val="Heading3"/>
              <w:snapToGrid w:val="0"/>
              <w:spacing w:before="0" w:after="0" w:line="240" w:lineRule="auto"/>
              <w:jc w:val="center"/>
            </w:pPr>
            <w:r w:rsidRPr="00F97FBD">
              <w:rPr>
                <w:rFonts w:ascii="Times New Roman" w:hAnsi="Times New Roman"/>
                <w:sz w:val="24"/>
                <w:szCs w:val="24"/>
              </w:rPr>
              <w:t>ІІ. Прибирання в житлових будинках.</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Миття вестибюлів, сходових кліток і маршів, пофарбованих панелей</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pPr>
            <w:r>
              <w:rPr>
                <w:sz w:val="20"/>
                <w:szCs w:val="20"/>
                <w:lang w:val="uk-UA"/>
              </w:rPr>
              <w:t>2 рази на місяць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2</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Миття вікон на сходових клітках і у вестибюлях, дверей</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3</w:t>
            </w:r>
          </w:p>
        </w:tc>
        <w:tc>
          <w:tcPr>
            <w:tcW w:w="7149" w:type="dxa"/>
            <w:tcBorders>
              <w:top w:val="single" w:sz="4" w:space="0" w:color="000000"/>
              <w:left w:val="single" w:sz="4" w:space="0" w:color="000000"/>
              <w:bottom w:val="single" w:sz="4" w:space="0" w:color="000000"/>
            </w:tcBorders>
          </w:tcPr>
          <w:p w:rsidR="007C5BCE" w:rsidRPr="00B56B1C" w:rsidRDefault="007C5BCE" w:rsidP="0067297B">
            <w:pPr>
              <w:pStyle w:val="NormalWeb"/>
              <w:snapToGrid w:val="0"/>
              <w:spacing w:before="0" w:after="0"/>
              <w:rPr>
                <w:lang w:val="uk-UA"/>
              </w:rPr>
            </w:pPr>
            <w:r>
              <w:rPr>
                <w:sz w:val="20"/>
                <w:szCs w:val="20"/>
                <w:lang w:val="uk-UA"/>
              </w:rPr>
              <w:t>Обмітання пилу, павутиння і бруду зі стін, стель, дверей, вікон, підвіконь, радіаторів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pPr>
            <w:r>
              <w:rPr>
                <w:sz w:val="20"/>
                <w:szCs w:val="20"/>
                <w:lang w:val="uk-UA"/>
              </w:rPr>
              <w:t>2 рази на місяць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4</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Вологе протирання підвіконь, віконних решіток, поручнів, поштових скриньок, електрощитових, сходів на горище</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pPr>
            <w:r>
              <w:rPr>
                <w:sz w:val="20"/>
                <w:szCs w:val="20"/>
                <w:lang w:val="uk-UA"/>
              </w:rPr>
              <w:t>1 раз на місяць</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sz w:val="24"/>
                <w:szCs w:val="24"/>
              </w:rPr>
              <w:t>ІІІ. Санітарно-технічне обслуговування внутрішньобудинкових систем.</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i/>
                <w:sz w:val="20"/>
                <w:szCs w:val="20"/>
              </w:rPr>
              <w:t>Проведення загальних, непередбачених та профілактичних оглядів</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rPr>
                <w:b w:val="0"/>
              </w:rPr>
            </w:pPr>
            <w:r w:rsidRPr="00F97FBD">
              <w:rPr>
                <w:b w:val="0"/>
              </w:rPr>
              <w:t>1</w:t>
            </w:r>
          </w:p>
        </w:tc>
        <w:tc>
          <w:tcPr>
            <w:tcW w:w="7149" w:type="dxa"/>
            <w:tcBorders>
              <w:top w:val="single" w:sz="4" w:space="0" w:color="000000"/>
              <w:left w:val="single" w:sz="4" w:space="0" w:color="000000"/>
              <w:bottom w:val="single" w:sz="4" w:space="0" w:color="000000"/>
            </w:tcBorders>
          </w:tcPr>
          <w:p w:rsidR="007C5BCE" w:rsidRDefault="007C5BCE" w:rsidP="00FD5A55">
            <w:pPr>
              <w:pStyle w:val="NormalWeb"/>
              <w:snapToGrid w:val="0"/>
              <w:spacing w:before="0" w:after="0"/>
            </w:pPr>
            <w:r>
              <w:rPr>
                <w:sz w:val="20"/>
                <w:szCs w:val="20"/>
                <w:lang w:val="uk-UA"/>
              </w:rPr>
              <w:t>Огляд обладнання системи   холодного водопостачання</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2</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Огляд системи водовідведення</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i/>
                <w:sz w:val="20"/>
                <w:szCs w:val="20"/>
              </w:rPr>
              <w:t>Системи холодного водопостачання, водовідведення</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Регулювання та гідравлічне випробовування систем водопостачання</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2</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Ущільнення згонів (не більше 10 %)</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3</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Усунення засмічень внутрішньобудинкових водопровідних мереж та каналізаційних випусків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4</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Притирання пробкових кранів змішувачів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Не рідше 1 разу на 4 роки</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5</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Поновлення сальникових ущільнень</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6</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Установлення обмежувачів - дросельних шайб</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7</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Закріплення трубопроводів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8</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Перевірка несправностей каналізаційних витяжок</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9</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Утеплення зовнішніх водозабірних кранів та колонок</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10</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Підкарбування розтрубів та ущільнення стиків каналізаційних труб (не більше 10 розтрубів на 100 пог. м)</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11</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Очищення, промивання, знезараження водонапірних баків на горищах будівель (за наявності)</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2 рази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12</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Очищення трубопроводу без ізоляції (не більше 1 % трубопроводу)</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13</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Установлення у кришці ревізій гумових прокладок</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4 роки</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i/>
                <w:sz w:val="20"/>
                <w:szCs w:val="20"/>
              </w:rPr>
              <w:t>Поточний ремонт</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rPr>
                <w:b w:val="0"/>
              </w:rPr>
            </w:pPr>
            <w:r w:rsidRPr="00F97FBD">
              <w:rPr>
                <w:b w:val="0"/>
              </w:rPr>
              <w:t>1</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Ремонт та заміна регулювальних кранів, вентилів, засувок у МЗК</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t>2</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Заміна невеликих ділянок трубопроводу (до 6 %)</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t>3</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Улаштування додаткових підвісок, підкладок-підставок для магістрального трубопроводу на горищі</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t>4</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Ремонт утеплення розширювальних баків на горищі, зливних та повітряних труб, вантузів тощо (за наявності)</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3 роки</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t>5</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Ремонт та фарбування розширювальних баків, зливних та повітряних труб, вантузів (за наявності)</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t>6</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Заміна несправних контрольно-вимірювальних приладів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t>7</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Частковий ремонт розширювального бака (за наявності) з усуненням течі та подальшим фарбуванням з двох боків олійною фарбою</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3 роки</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t>8</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Часткова заміна трубопроводу (до 7 %) при усуненні нещільностей, витоків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BD408A">
            <w:pPr>
              <w:pStyle w:val="Heading3"/>
              <w:snapToGrid w:val="0"/>
              <w:spacing w:before="0" w:after="0" w:line="240" w:lineRule="auto"/>
              <w:jc w:val="center"/>
            </w:pPr>
            <w:r>
              <w:rPr>
                <w:rFonts w:ascii="Times New Roman" w:hAnsi="Times New Roman"/>
                <w:b w:val="0"/>
                <w:sz w:val="20"/>
                <w:szCs w:val="20"/>
                <w:lang w:val="en-US"/>
              </w:rPr>
              <w:t>1</w:t>
            </w:r>
            <w:r w:rsidRPr="00F97FBD">
              <w:rPr>
                <w:rFonts w:ascii="Times New Roman" w:hAnsi="Times New Roman"/>
                <w:b w:val="0"/>
                <w:sz w:val="20"/>
                <w:szCs w:val="20"/>
              </w:rPr>
              <w:t>1</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Утеплення трубопроводу обмоткою, улаштування коробів із засипкою тощо, а також у дворових колодязях</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r w:rsidRPr="00F97FBD">
              <w:rPr>
                <w:rFonts w:ascii="Times New Roman" w:hAnsi="Times New Roman"/>
                <w:b w:val="0"/>
                <w:sz w:val="20"/>
                <w:szCs w:val="20"/>
              </w:rPr>
              <w:t>2</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Роботи з усунення незначних аварій</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r w:rsidRPr="00F97FBD">
              <w:rPr>
                <w:rFonts w:ascii="Times New Roman" w:hAnsi="Times New Roman"/>
                <w:b w:val="0"/>
                <w:sz w:val="20"/>
                <w:szCs w:val="20"/>
              </w:rPr>
              <w:t>3</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Ремонт верхньої частини колодязів із заміною розбитих кришок та люків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r w:rsidRPr="00F97FBD">
              <w:rPr>
                <w:rFonts w:ascii="Times New Roman" w:hAnsi="Times New Roman"/>
                <w:b w:val="0"/>
                <w:sz w:val="20"/>
                <w:szCs w:val="20"/>
              </w:rPr>
              <w:t>3</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Улаштування та підтримання у порядку водопровідних зовнішніх випусків для поливання вулиць та дворів у літній період</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r w:rsidRPr="00F97FBD">
              <w:rPr>
                <w:rFonts w:ascii="Times New Roman" w:hAnsi="Times New Roman"/>
                <w:b w:val="0"/>
                <w:sz w:val="20"/>
                <w:szCs w:val="20"/>
              </w:rPr>
              <w:t>4</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Ремонт та заміна окремих кранів, вентилів, змішувачів на горищних та у підвальних приміщеннях</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r w:rsidRPr="00F97FBD">
              <w:rPr>
                <w:rFonts w:ascii="Times New Roman" w:hAnsi="Times New Roman"/>
                <w:b w:val="0"/>
                <w:sz w:val="20"/>
                <w:szCs w:val="20"/>
              </w:rPr>
              <w:t>5</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Ремонт та заміна окремих несправних фасонних частин, трапів, сифонів, ревізій</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За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r w:rsidRPr="00F97FBD">
              <w:rPr>
                <w:rFonts w:ascii="Times New Roman" w:hAnsi="Times New Roman"/>
                <w:b w:val="0"/>
                <w:sz w:val="20"/>
                <w:szCs w:val="20"/>
              </w:rPr>
              <w:t>6</w:t>
            </w:r>
          </w:p>
        </w:tc>
        <w:tc>
          <w:tcPr>
            <w:tcW w:w="7149" w:type="dxa"/>
            <w:tcBorders>
              <w:top w:val="single" w:sz="4" w:space="0" w:color="000000"/>
              <w:left w:val="single" w:sz="4" w:space="0" w:color="000000"/>
              <w:bottom w:val="single" w:sz="4" w:space="0" w:color="000000"/>
            </w:tcBorders>
          </w:tcPr>
          <w:p w:rsidR="007C5BCE" w:rsidRDefault="007C5BCE" w:rsidP="00793331">
            <w:pPr>
              <w:pStyle w:val="NormalWeb"/>
              <w:snapToGrid w:val="0"/>
              <w:spacing w:before="0" w:after="0"/>
            </w:pPr>
            <w:r>
              <w:rPr>
                <w:sz w:val="20"/>
                <w:szCs w:val="20"/>
                <w:lang w:val="uk-UA"/>
              </w:rPr>
              <w:t>Ремонт теплової ізоляції трубопроводів у місцях можливого промерзання (до 10 %)</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pStyle w:val="NormalWeb"/>
              <w:snapToGrid w:val="0"/>
              <w:spacing w:before="0" w:after="0"/>
              <w:jc w:val="center"/>
            </w:pPr>
            <w:r>
              <w:rPr>
                <w:sz w:val="20"/>
                <w:szCs w:val="20"/>
                <w:lang w:val="uk-UA"/>
              </w:rPr>
              <w:t>1 раз на рік</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67297B">
            <w:pPr>
              <w:pStyle w:val="Heading3"/>
              <w:snapToGrid w:val="0"/>
              <w:spacing w:before="0" w:after="0" w:line="240" w:lineRule="auto"/>
              <w:jc w:val="center"/>
              <w:rPr>
                <w:rFonts w:ascii="Times New Roman" w:hAnsi="Times New Roman"/>
                <w:sz w:val="24"/>
                <w:szCs w:val="24"/>
              </w:rPr>
            </w:pPr>
            <w:r w:rsidRPr="00F97FBD">
              <w:rPr>
                <w:rFonts w:ascii="Times New Roman" w:hAnsi="Times New Roman"/>
                <w:sz w:val="24"/>
                <w:szCs w:val="24"/>
              </w:rPr>
              <w:t>І</w:t>
            </w:r>
            <w:r>
              <w:rPr>
                <w:rFonts w:ascii="Times New Roman" w:hAnsi="Times New Roman"/>
                <w:sz w:val="24"/>
                <w:szCs w:val="24"/>
                <w:lang w:val="en-US"/>
              </w:rPr>
              <w:t>V</w:t>
            </w:r>
            <w:r w:rsidRPr="00F97FBD">
              <w:rPr>
                <w:rFonts w:ascii="Times New Roman" w:hAnsi="Times New Roman"/>
                <w:sz w:val="24"/>
                <w:szCs w:val="24"/>
              </w:rPr>
              <w:t>. Технічне обслуговування та поточний ремонт конструктивних елементів, технічних пристроїв будинку та елементів зовнішнього благоустрою.</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Проведення загальних, непередбачених та профілактичних оглядів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sz w:val="20"/>
                <w:szCs w:val="20"/>
              </w:rPr>
              <w:t>двічі на</w:t>
            </w:r>
            <w:r>
              <w:rPr>
                <w:rFonts w:ascii="Times New Roman" w:hAnsi="Times New Roman" w:cs="Times New Roman"/>
                <w:sz w:val="20"/>
                <w:szCs w:val="20"/>
                <w:lang w:val="en-US"/>
              </w:rPr>
              <w:t xml:space="preserve"> </w:t>
            </w:r>
            <w:r>
              <w:rPr>
                <w:rFonts w:ascii="Times New Roman" w:hAnsi="Times New Roman" w:cs="Times New Roman"/>
                <w:sz w:val="20"/>
                <w:szCs w:val="20"/>
              </w:rPr>
              <w:t>місяць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2</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Перевірка протипожежного та санітарно-гігієнічного стану</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двічі на</w:t>
            </w:r>
            <w:r>
              <w:rPr>
                <w:rFonts w:ascii="Times New Roman" w:hAnsi="Times New Roman" w:cs="Times New Roman"/>
                <w:sz w:val="20"/>
                <w:szCs w:val="20"/>
                <w:lang w:val="en-US"/>
              </w:rPr>
              <w:t xml:space="preserve"> </w:t>
            </w:r>
            <w:r>
              <w:rPr>
                <w:rFonts w:ascii="Times New Roman" w:hAnsi="Times New Roman" w:cs="Times New Roman"/>
                <w:sz w:val="20"/>
                <w:szCs w:val="20"/>
              </w:rPr>
              <w:t>місяць</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3</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Технічне обслуговування фундаментів, підвальних приміщень, стін, фасадів будівель, перегородок, перекриттів та підлоги, даху та покрівлі, сходів та балконів, прорізів.</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в міру необхідності</w:t>
            </w:r>
            <w:r>
              <w:rPr>
                <w:rFonts w:ascii="Times New Roman" w:hAnsi="Times New Roman" w:cs="Times New Roman"/>
                <w:color w:val="FF0000"/>
                <w:sz w:val="20"/>
                <w:szCs w:val="20"/>
              </w:rPr>
              <w:t xml:space="preserve"> </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4</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Усунення дрібних несправностей у фундаментних стінах що не пов’язані з підсиленням або перемуруванням фундаменту</w:t>
            </w:r>
            <w:r>
              <w:rPr>
                <w:rFonts w:ascii="Times New Roman" w:hAnsi="Times New Roman" w:cs="Times New Roman"/>
                <w:sz w:val="20"/>
                <w:szCs w:val="20"/>
              </w:rPr>
              <w:tab/>
            </w:r>
            <w:r>
              <w:rPr>
                <w:rFonts w:ascii="Times New Roman" w:hAnsi="Times New Roman" w:cs="Times New Roman"/>
                <w:sz w:val="20"/>
                <w:szCs w:val="20"/>
              </w:rPr>
              <w:tab/>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міру </w:t>
            </w:r>
          </w:p>
          <w:p w:rsidR="007C5BCE" w:rsidRDefault="007C5BCE" w:rsidP="00793331">
            <w:pPr>
              <w:spacing w:after="0" w:line="240" w:lineRule="auto"/>
              <w:jc w:val="center"/>
            </w:pPr>
            <w:r>
              <w:rPr>
                <w:rFonts w:ascii="Times New Roman" w:hAnsi="Times New Roman" w:cs="Times New Roman"/>
                <w:sz w:val="20"/>
                <w:szCs w:val="20"/>
              </w:rPr>
              <w:t>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5</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Укріплення, дрібний ремонт парапетів, сталевих грат, огорожі. Ремонт оголовків вентиляційних шахт, каналізаційних стояків та інших виступних частин даху</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міру </w:t>
            </w:r>
          </w:p>
          <w:p w:rsidR="007C5BCE" w:rsidRDefault="007C5BCE" w:rsidP="00793331">
            <w:pPr>
              <w:spacing w:after="0" w:line="240" w:lineRule="auto"/>
              <w:jc w:val="center"/>
            </w:pPr>
            <w:r>
              <w:rPr>
                <w:rFonts w:ascii="Times New Roman" w:hAnsi="Times New Roman" w:cs="Times New Roman"/>
                <w:sz w:val="20"/>
                <w:szCs w:val="20"/>
              </w:rPr>
              <w:t>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6</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Ремонт дверей та люків горищ, їх утеплення, улаштування запорів тощо</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в міру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7</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Ремонт та скління вікон та світлових ліхтарів з промащування</w:t>
            </w:r>
            <w:r w:rsidRPr="00CD40C3">
              <w:rPr>
                <w:rFonts w:ascii="Times New Roman" w:hAnsi="Times New Roman" w:cs="Times New Roman"/>
                <w:sz w:val="20"/>
                <w:szCs w:val="20"/>
              </w:rPr>
              <w:t>м</w:t>
            </w:r>
            <w:r>
              <w:rPr>
                <w:rFonts w:ascii="Times New Roman" w:hAnsi="Times New Roman" w:cs="Times New Roman"/>
                <w:sz w:val="20"/>
                <w:szCs w:val="20"/>
              </w:rPr>
              <w:t xml:space="preserve"> фальців, дрібний ремонт ліхтарів</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в міру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8</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Ремонт водостічних лійок, труб, лотків кілець, а також покрівлі у місцях установлення антени, навколо труб та інших виступних частин на покрівлях</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в міру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9</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Ремонт та заміна окремих віконних коробок та підвіконь на 2% загальної їхньої кількості, дрібний ремонт віконних рам простругуванням та нашиванням планок</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в міру необхідності</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Pr="00F97FBD" w:rsidRDefault="007C5BCE" w:rsidP="00BD408A">
            <w:pPr>
              <w:pStyle w:val="Heading3"/>
              <w:snapToGrid w:val="0"/>
              <w:spacing w:before="0" w:after="0" w:line="240" w:lineRule="auto"/>
              <w:jc w:val="center"/>
            </w:pPr>
            <w:r>
              <w:rPr>
                <w:rFonts w:ascii="Times New Roman" w:hAnsi="Times New Roman"/>
                <w:sz w:val="24"/>
                <w:szCs w:val="24"/>
                <w:lang w:val="en-US"/>
              </w:rPr>
              <w:t>V</w:t>
            </w:r>
            <w:r w:rsidRPr="00F97FBD">
              <w:rPr>
                <w:rFonts w:ascii="Times New Roman" w:hAnsi="Times New Roman"/>
                <w:sz w:val="24"/>
                <w:szCs w:val="24"/>
              </w:rPr>
              <w:t>. Обслуговування димових і вентиляційних каналів.</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Перевірка наявності тяги в димових і вентиляційних каналах</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hd w:val="clear" w:color="auto" w:fill="FFFFFF"/>
              <w:snapToGrid w:val="0"/>
              <w:spacing w:after="0" w:line="240" w:lineRule="auto"/>
              <w:ind w:firstLine="29"/>
              <w:jc w:val="center"/>
            </w:pPr>
            <w:r>
              <w:rPr>
                <w:rFonts w:ascii="Times New Roman" w:hAnsi="Times New Roman" w:cs="Times New Roman"/>
                <w:sz w:val="20"/>
                <w:szCs w:val="20"/>
              </w:rPr>
              <w:t>двічі на рік</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Default="007C5BCE" w:rsidP="00793331">
            <w:pPr>
              <w:tabs>
                <w:tab w:val="left" w:pos="1565"/>
                <w:tab w:val="center" w:pos="5233"/>
              </w:tabs>
              <w:snapToGrid w:val="0"/>
              <w:spacing w:after="0" w:line="240" w:lineRule="auto"/>
              <w:jc w:val="center"/>
            </w:pPr>
            <w:r>
              <w:rPr>
                <w:rFonts w:ascii="Times New Roman" w:hAnsi="Times New Roman" w:cs="Times New Roman"/>
                <w:b/>
                <w:sz w:val="24"/>
                <w:szCs w:val="24"/>
                <w:lang w:val="en-US"/>
              </w:rPr>
              <w:t>VI</w:t>
            </w:r>
            <w:r>
              <w:rPr>
                <w:rFonts w:ascii="Times New Roman" w:hAnsi="Times New Roman" w:cs="Times New Roman"/>
                <w:b/>
                <w:sz w:val="24"/>
                <w:szCs w:val="24"/>
              </w:rPr>
              <w:t>. Освітлення місць загального користування та (за наявності) підкачування води</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Енергопостачання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постійно</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2</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Регламентні роботи (обхід, огляд, перевірка роботи та технічного стану електромереж, силових установок, автоматичних вимикачів електроосвітлення)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hd w:val="clear" w:color="auto" w:fill="FFFFFF"/>
              <w:snapToGrid w:val="0"/>
              <w:spacing w:after="0" w:line="240" w:lineRule="auto"/>
              <w:ind w:firstLine="29"/>
              <w:jc w:val="center"/>
            </w:pPr>
            <w:r>
              <w:rPr>
                <w:rFonts w:ascii="Times New Roman" w:hAnsi="Times New Roman" w:cs="Times New Roman"/>
                <w:sz w:val="20"/>
                <w:szCs w:val="20"/>
              </w:rPr>
              <w:t>щомісячно та в міру 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3</w:t>
            </w:r>
          </w:p>
        </w:tc>
        <w:tc>
          <w:tcPr>
            <w:tcW w:w="7149" w:type="dxa"/>
            <w:tcBorders>
              <w:top w:val="single" w:sz="4" w:space="0" w:color="000000"/>
              <w:left w:val="single" w:sz="4" w:space="0" w:color="000000"/>
              <w:bottom w:val="single" w:sz="4" w:space="0" w:color="000000"/>
            </w:tcBorders>
          </w:tcPr>
          <w:p w:rsidR="007C5BCE" w:rsidRDefault="007C5BCE" w:rsidP="00793331">
            <w:pPr>
              <w:shd w:val="clear" w:color="auto" w:fill="FFFFFF"/>
              <w:snapToGrid w:val="0"/>
              <w:spacing w:after="0" w:line="240" w:lineRule="auto"/>
            </w:pPr>
            <w:r>
              <w:rPr>
                <w:rFonts w:ascii="Times New Roman" w:hAnsi="Times New Roman" w:cs="Times New Roman"/>
                <w:sz w:val="20"/>
                <w:szCs w:val="20"/>
              </w:rPr>
              <w:t>Заміна лампочок у місцях загального користування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hd w:val="clear" w:color="auto" w:fill="FFFFFF"/>
              <w:snapToGrid w:val="0"/>
              <w:spacing w:after="0" w:line="240" w:lineRule="auto"/>
              <w:ind w:firstLine="29"/>
              <w:jc w:val="center"/>
              <w:rPr>
                <w:rFonts w:ascii="Times New Roman" w:hAnsi="Times New Roman" w:cs="Times New Roman"/>
                <w:sz w:val="20"/>
                <w:szCs w:val="20"/>
              </w:rPr>
            </w:pPr>
            <w:r>
              <w:rPr>
                <w:rFonts w:ascii="Times New Roman" w:hAnsi="Times New Roman" w:cs="Times New Roman"/>
                <w:sz w:val="20"/>
                <w:szCs w:val="20"/>
              </w:rPr>
              <w:t>в міру</w:t>
            </w:r>
          </w:p>
          <w:p w:rsidR="007C5BCE" w:rsidRDefault="007C5BCE" w:rsidP="00793331">
            <w:pPr>
              <w:shd w:val="clear" w:color="auto" w:fill="FFFFFF"/>
              <w:spacing w:after="0" w:line="240" w:lineRule="auto"/>
              <w:ind w:firstLine="29"/>
              <w:jc w:val="center"/>
            </w:pPr>
            <w:r>
              <w:rPr>
                <w:rFonts w:ascii="Times New Roman" w:hAnsi="Times New Roman" w:cs="Times New Roman"/>
                <w:sz w:val="20"/>
                <w:szCs w:val="20"/>
              </w:rPr>
              <w:t>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4</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Дрібний ремонт електропроводки (крім квартирної)</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hd w:val="clear" w:color="auto" w:fill="FFFFFF"/>
              <w:snapToGrid w:val="0"/>
              <w:spacing w:after="0" w:line="240" w:lineRule="auto"/>
              <w:ind w:firstLine="29"/>
              <w:jc w:val="center"/>
              <w:rPr>
                <w:rFonts w:ascii="Times New Roman" w:hAnsi="Times New Roman" w:cs="Times New Roman"/>
                <w:sz w:val="20"/>
                <w:szCs w:val="20"/>
              </w:rPr>
            </w:pPr>
            <w:r>
              <w:rPr>
                <w:rFonts w:ascii="Times New Roman" w:hAnsi="Times New Roman" w:cs="Times New Roman"/>
                <w:sz w:val="20"/>
                <w:szCs w:val="20"/>
              </w:rPr>
              <w:t>в міру</w:t>
            </w:r>
          </w:p>
          <w:p w:rsidR="007C5BCE" w:rsidRDefault="007C5BCE" w:rsidP="00793331">
            <w:pPr>
              <w:shd w:val="clear" w:color="auto" w:fill="FFFFFF"/>
              <w:spacing w:after="0" w:line="240" w:lineRule="auto"/>
              <w:ind w:firstLine="29"/>
              <w:jc w:val="center"/>
            </w:pPr>
            <w:r>
              <w:rPr>
                <w:rFonts w:ascii="Times New Roman" w:hAnsi="Times New Roman" w:cs="Times New Roman"/>
                <w:sz w:val="20"/>
                <w:szCs w:val="20"/>
              </w:rPr>
              <w:t>необхідності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5</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Заміна запобіжників, автоматичних вимикачів, пакетних перемикачів ввідно-розподільних пристроїв</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міру </w:t>
            </w:r>
            <w:r>
              <w:rPr>
                <w:rFonts w:ascii="Times New Roman" w:hAnsi="Times New Roman" w:cs="Times New Roman"/>
                <w:sz w:val="20"/>
                <w:szCs w:val="20"/>
              </w:rPr>
              <w:br/>
              <w:t>необхідності</w:t>
            </w:r>
          </w:p>
          <w:p w:rsidR="007C5BCE" w:rsidRDefault="007C5BCE" w:rsidP="00793331">
            <w:pPr>
              <w:snapToGrid w:val="0"/>
              <w:spacing w:after="0" w:line="240" w:lineRule="auto"/>
              <w:jc w:val="center"/>
            </w:pP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Default="007C5BCE" w:rsidP="00BD408A">
            <w:pPr>
              <w:snapToGrid w:val="0"/>
              <w:spacing w:after="0" w:line="240" w:lineRule="auto"/>
              <w:jc w:val="center"/>
            </w:pPr>
            <w:r>
              <w:rPr>
                <w:rFonts w:ascii="Times New Roman" w:hAnsi="Times New Roman" w:cs="Times New Roman"/>
                <w:b/>
                <w:sz w:val="24"/>
                <w:szCs w:val="24"/>
                <w:lang w:val="en-US"/>
              </w:rPr>
              <w:t>VI</w:t>
            </w:r>
            <w:r>
              <w:rPr>
                <w:rFonts w:ascii="Times New Roman" w:hAnsi="Times New Roman" w:cs="Times New Roman"/>
                <w:b/>
                <w:sz w:val="24"/>
                <w:szCs w:val="24"/>
              </w:rPr>
              <w:t>І. Прибирання підвалів, технічних поверхів та покрівлі</w:t>
            </w:r>
          </w:p>
        </w:tc>
      </w:tr>
      <w:tr w:rsidR="007C5BCE" w:rsidTr="00793331">
        <w:trPr>
          <w:cantSplit/>
          <w:trHeight w:val="570"/>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pPr>
            <w:r>
              <w:rPr>
                <w:rFonts w:ascii="Times New Roman" w:hAnsi="Times New Roman"/>
                <w:b w:val="0"/>
                <w:sz w:val="20"/>
                <w:szCs w:val="20"/>
                <w:lang w:val="en-US"/>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Підмітання горищ, підвалів, прибирання та транспортування сміття в установлене місце</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двічі на рік</w:t>
            </w:r>
          </w:p>
          <w:p w:rsidR="007C5BCE" w:rsidRDefault="007C5BCE" w:rsidP="00793331">
            <w:pPr>
              <w:snapToGrid w:val="0"/>
              <w:spacing w:after="0" w:line="240" w:lineRule="auto"/>
              <w:jc w:val="center"/>
              <w:rPr>
                <w:rFonts w:ascii="Times New Roman" w:hAnsi="Times New Roman" w:cs="Times New Roman"/>
                <w:sz w:val="20"/>
                <w:szCs w:val="20"/>
              </w:rPr>
            </w:pPr>
          </w:p>
          <w:p w:rsidR="007C5BCE" w:rsidRDefault="007C5BCE" w:rsidP="00793331">
            <w:pPr>
              <w:snapToGrid w:val="0"/>
              <w:spacing w:after="0" w:line="240" w:lineRule="auto"/>
              <w:jc w:val="center"/>
            </w:pP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b/>
                <w:sz w:val="24"/>
                <w:szCs w:val="24"/>
                <w:lang w:val="en-US"/>
              </w:rPr>
              <w:t>VI</w:t>
            </w:r>
            <w:r>
              <w:rPr>
                <w:rFonts w:ascii="Times New Roman" w:hAnsi="Times New Roman" w:cs="Times New Roman"/>
                <w:b/>
                <w:sz w:val="24"/>
                <w:szCs w:val="24"/>
              </w:rPr>
              <w:t>ІІ. Дератизація (за наявності підвалу).</w:t>
            </w:r>
          </w:p>
        </w:tc>
      </w:tr>
      <w:tr w:rsidR="007C5BCE" w:rsidTr="00793331">
        <w:trPr>
          <w:cantSplit/>
          <w:trHeight w:val="396"/>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Проведення дератизації</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sz w:val="20"/>
                <w:szCs w:val="20"/>
              </w:rPr>
              <w:t>в міру необхідності</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b/>
                <w:sz w:val="24"/>
                <w:szCs w:val="24"/>
              </w:rPr>
              <w:t>І</w:t>
            </w:r>
            <w:r>
              <w:rPr>
                <w:rFonts w:ascii="Times New Roman" w:hAnsi="Times New Roman" w:cs="Times New Roman"/>
                <w:b/>
                <w:sz w:val="24"/>
                <w:szCs w:val="24"/>
                <w:lang w:val="en-US"/>
              </w:rPr>
              <w:t xml:space="preserve">X. </w:t>
            </w:r>
            <w:r>
              <w:rPr>
                <w:rFonts w:ascii="Times New Roman" w:hAnsi="Times New Roman" w:cs="Times New Roman"/>
                <w:b/>
                <w:sz w:val="24"/>
                <w:szCs w:val="24"/>
              </w:rPr>
              <w:t>Дезінсекція.</w:t>
            </w:r>
          </w:p>
        </w:tc>
      </w:tr>
      <w:tr w:rsidR="007C5BCE" w:rsidTr="00793331">
        <w:trPr>
          <w:cantSplit/>
          <w:trHeight w:val="290"/>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Проведення дезінсекції</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sz w:val="20"/>
                <w:szCs w:val="20"/>
              </w:rPr>
              <w:t>в міру необхідності</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Default="007C5BCE" w:rsidP="00BD408A">
            <w:pPr>
              <w:snapToGrid w:val="0"/>
              <w:spacing w:after="0" w:line="240" w:lineRule="auto"/>
              <w:jc w:val="center"/>
            </w:pPr>
            <w:r>
              <w:rPr>
                <w:rFonts w:ascii="Times New Roman" w:hAnsi="Times New Roman" w:cs="Times New Roman"/>
                <w:b/>
                <w:sz w:val="24"/>
                <w:szCs w:val="24"/>
                <w:lang w:val="en-US"/>
              </w:rPr>
              <w:t>X</w:t>
            </w:r>
            <w:r>
              <w:rPr>
                <w:rFonts w:ascii="Times New Roman" w:hAnsi="Times New Roman" w:cs="Times New Roman"/>
                <w:b/>
                <w:sz w:val="24"/>
                <w:szCs w:val="24"/>
              </w:rPr>
              <w:t>. Утримання спортивних та дитячих майданчиків (за наявності).</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jc w:val="both"/>
            </w:pPr>
            <w:r>
              <w:rPr>
                <w:rFonts w:ascii="Times New Roman" w:hAnsi="Times New Roman" w:cs="Times New Roman"/>
                <w:sz w:val="20"/>
                <w:szCs w:val="20"/>
              </w:rPr>
              <w:t>Підмітання та транспортування сміття в установлене місце з спортивних та дитячих майданчиків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sz w:val="20"/>
                <w:szCs w:val="20"/>
              </w:rPr>
              <w:t>щоденно, крім неділь та святкових днів</w:t>
            </w:r>
          </w:p>
        </w:tc>
      </w:tr>
      <w:tr w:rsidR="007C5BCE" w:rsidTr="00793331">
        <w:trPr>
          <w:cantSplit/>
          <w:trHeight w:val="433"/>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2</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Регулярний візуальний огляд та перевірка обладнання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щомісяця</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3</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Детальна перевірка з метою оцінки робочого стану, ступеню зношеності, міцності та стійкості обладнання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двічі на рік</w:t>
            </w:r>
          </w:p>
        </w:tc>
      </w:tr>
      <w:tr w:rsidR="007C5BCE" w:rsidTr="00793331">
        <w:trPr>
          <w:cantSplit/>
          <w:trHeight w:val="428"/>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4</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Щорічний основний огляд, дрібний поточний ремонт та фарбування обладнання</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щорічно</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b/>
                <w:sz w:val="24"/>
                <w:szCs w:val="24"/>
                <w:lang w:val="en-US"/>
              </w:rPr>
              <w:t>X</w:t>
            </w:r>
            <w:r>
              <w:rPr>
                <w:rFonts w:ascii="Times New Roman" w:hAnsi="Times New Roman" w:cs="Times New Roman"/>
                <w:b/>
                <w:sz w:val="24"/>
                <w:szCs w:val="24"/>
              </w:rPr>
              <w:t>І. Експлуатація номерних знаків на будинках.</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Протирання номерних знаків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sz w:val="20"/>
                <w:szCs w:val="20"/>
              </w:rPr>
              <w:t>щоквартально</w:t>
            </w:r>
          </w:p>
        </w:tc>
      </w:tr>
      <w:tr w:rsidR="007C5BCE" w:rsidTr="00793331">
        <w:trPr>
          <w:cantSplit/>
          <w:trHeight w:val="369"/>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Pr>
                <w:rFonts w:ascii="Times New Roman" w:hAnsi="Times New Roman"/>
                <w:b w:val="0"/>
                <w:sz w:val="20"/>
                <w:szCs w:val="20"/>
                <w:lang w:val="en-US"/>
              </w:rPr>
              <w:t>2</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Заміна номерних знаків</w:t>
            </w:r>
          </w:p>
        </w:tc>
        <w:tc>
          <w:tcPr>
            <w:tcW w:w="3383" w:type="dxa"/>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sz w:val="20"/>
                <w:szCs w:val="20"/>
              </w:rPr>
              <w:t>в міру необхідності</w:t>
            </w:r>
          </w:p>
        </w:tc>
      </w:tr>
      <w:tr w:rsidR="007C5BCE" w:rsidTr="00793331">
        <w:trPr>
          <w:cantSplit/>
        </w:trPr>
        <w:tc>
          <w:tcPr>
            <w:tcW w:w="236" w:type="dxa"/>
          </w:tcPr>
          <w:p w:rsidR="007C5BCE" w:rsidRDefault="007C5BCE" w:rsidP="00793331">
            <w:pPr>
              <w:snapToGrid w:val="0"/>
            </w:pPr>
          </w:p>
        </w:tc>
        <w:tc>
          <w:tcPr>
            <w:tcW w:w="11004" w:type="dxa"/>
            <w:gridSpan w:val="3"/>
            <w:tcBorders>
              <w:top w:val="single" w:sz="4" w:space="0" w:color="000000"/>
              <w:left w:val="single" w:sz="4" w:space="0" w:color="000000"/>
              <w:bottom w:val="single" w:sz="4" w:space="0" w:color="000000"/>
              <w:right w:val="single" w:sz="4" w:space="0" w:color="000000"/>
            </w:tcBorders>
          </w:tcPr>
          <w:p w:rsidR="007C5BCE" w:rsidRDefault="007C5BCE" w:rsidP="00793331">
            <w:pPr>
              <w:snapToGrid w:val="0"/>
              <w:spacing w:after="0" w:line="240" w:lineRule="auto"/>
              <w:jc w:val="center"/>
            </w:pPr>
            <w:r>
              <w:rPr>
                <w:rFonts w:ascii="Times New Roman" w:hAnsi="Times New Roman" w:cs="Times New Roman"/>
                <w:b/>
                <w:sz w:val="24"/>
                <w:szCs w:val="24"/>
                <w:lang w:val="en-US"/>
              </w:rPr>
              <w:t>XI</w:t>
            </w:r>
            <w:r>
              <w:rPr>
                <w:rFonts w:ascii="Times New Roman" w:hAnsi="Times New Roman" w:cs="Times New Roman"/>
                <w:b/>
                <w:sz w:val="24"/>
                <w:szCs w:val="24"/>
              </w:rPr>
              <w:t>І. Капітальний ремонт будинку.</w:t>
            </w:r>
          </w:p>
        </w:tc>
      </w:tr>
      <w:tr w:rsidR="007C5BCE" w:rsidTr="00793331">
        <w:trPr>
          <w:cantSplit/>
        </w:trPr>
        <w:tc>
          <w:tcPr>
            <w:tcW w:w="236" w:type="dxa"/>
          </w:tcPr>
          <w:p w:rsidR="007C5BCE" w:rsidRDefault="007C5BCE" w:rsidP="00793331">
            <w:pPr>
              <w:snapToGrid w:val="0"/>
            </w:pPr>
          </w:p>
        </w:tc>
        <w:tc>
          <w:tcPr>
            <w:tcW w:w="472" w:type="dxa"/>
            <w:tcBorders>
              <w:top w:val="single" w:sz="4" w:space="0" w:color="000000"/>
              <w:left w:val="single" w:sz="4" w:space="0" w:color="000000"/>
              <w:bottom w:val="single" w:sz="4" w:space="0" w:color="000000"/>
            </w:tcBorders>
          </w:tcPr>
          <w:p w:rsidR="007C5BCE" w:rsidRPr="00F97FBD" w:rsidRDefault="007C5BCE" w:rsidP="00793331">
            <w:pPr>
              <w:pStyle w:val="Heading3"/>
              <w:snapToGrid w:val="0"/>
              <w:spacing w:before="0" w:after="0" w:line="240" w:lineRule="auto"/>
              <w:jc w:val="center"/>
            </w:pPr>
            <w:r w:rsidRPr="00F97FBD">
              <w:rPr>
                <w:rFonts w:ascii="Times New Roman" w:hAnsi="Times New Roman"/>
                <w:b w:val="0"/>
                <w:sz w:val="20"/>
                <w:szCs w:val="20"/>
              </w:rPr>
              <w:t>1</w:t>
            </w:r>
          </w:p>
        </w:tc>
        <w:tc>
          <w:tcPr>
            <w:tcW w:w="7149" w:type="dxa"/>
            <w:tcBorders>
              <w:top w:val="single" w:sz="4" w:space="0" w:color="000000"/>
              <w:left w:val="single" w:sz="4" w:space="0" w:color="000000"/>
              <w:bottom w:val="single" w:sz="4" w:space="0" w:color="000000"/>
            </w:tcBorders>
          </w:tcPr>
          <w:p w:rsidR="007C5BCE" w:rsidRDefault="007C5BCE" w:rsidP="00793331">
            <w:pPr>
              <w:snapToGrid w:val="0"/>
              <w:spacing w:after="0" w:line="240" w:lineRule="auto"/>
            </w:pPr>
            <w:r>
              <w:rPr>
                <w:rFonts w:ascii="Times New Roman" w:hAnsi="Times New Roman" w:cs="Times New Roman"/>
                <w:sz w:val="20"/>
                <w:szCs w:val="20"/>
              </w:rPr>
              <w:t>Виконання ремонтно-будівельних робіт, пов’язаних з відновленням або поліпшенням експлуатаційних показників будинку, із заміною або відновленням несучих або огороджувальних конструкцій, інженерного обладнання та обладнання протипожежного захисту без зміни будівельних габаритів об’єкта та його техніко-економічних показників</w:t>
            </w:r>
          </w:p>
        </w:tc>
        <w:tc>
          <w:tcPr>
            <w:tcW w:w="3383" w:type="dxa"/>
            <w:tcBorders>
              <w:top w:val="single" w:sz="4" w:space="0" w:color="000000"/>
              <w:left w:val="single" w:sz="4" w:space="0" w:color="000000"/>
              <w:bottom w:val="single" w:sz="4" w:space="0" w:color="000000"/>
              <w:right w:val="single" w:sz="4" w:space="0" w:color="000000"/>
            </w:tcBorders>
            <w:vAlign w:val="center"/>
          </w:tcPr>
          <w:p w:rsidR="007C5BCE" w:rsidRDefault="007C5BCE" w:rsidP="00793331">
            <w:pPr>
              <w:snapToGrid w:val="0"/>
              <w:spacing w:after="0" w:line="240" w:lineRule="auto"/>
              <w:jc w:val="center"/>
            </w:pPr>
            <w:r>
              <w:rPr>
                <w:rFonts w:ascii="Times New Roman" w:hAnsi="Times New Roman" w:cs="Times New Roman"/>
                <w:sz w:val="20"/>
                <w:szCs w:val="20"/>
              </w:rPr>
              <w:t>в межах коштів власника</w:t>
            </w:r>
          </w:p>
        </w:tc>
      </w:tr>
    </w:tbl>
    <w:p w:rsidR="007C5BCE" w:rsidRDefault="007C5BCE" w:rsidP="00EA19AC">
      <w:pPr>
        <w:pStyle w:val="BodyText"/>
        <w:widowControl w:val="0"/>
        <w:ind w:left="5664" w:firstLine="708"/>
      </w:pPr>
    </w:p>
    <w:tbl>
      <w:tblPr>
        <w:tblW w:w="10980" w:type="dxa"/>
        <w:tblInd w:w="-106" w:type="dxa"/>
        <w:tblLayout w:type="fixed"/>
        <w:tblLook w:val="0000"/>
      </w:tblPr>
      <w:tblGrid>
        <w:gridCol w:w="5250"/>
        <w:gridCol w:w="5730"/>
      </w:tblGrid>
      <w:tr w:rsidR="007C5BCE" w:rsidTr="00793331">
        <w:trPr>
          <w:trHeight w:val="240"/>
        </w:trPr>
        <w:tc>
          <w:tcPr>
            <w:tcW w:w="5250" w:type="dxa"/>
          </w:tcPr>
          <w:p w:rsidR="007C5BCE" w:rsidRDefault="007C5BCE" w:rsidP="00680563">
            <w:pPr>
              <w:snapToGrid w:val="0"/>
              <w:spacing w:line="240" w:lineRule="auto"/>
              <w:jc w:val="center"/>
              <w:rPr>
                <w:rFonts w:ascii="Times New Roman" w:hAnsi="Times New Roman" w:cs="Times New Roman"/>
                <w:b/>
                <w:bCs/>
                <w:color w:val="000000"/>
                <w:sz w:val="20"/>
                <w:szCs w:val="20"/>
              </w:rPr>
            </w:pPr>
          </w:p>
          <w:p w:rsidR="007C5BCE" w:rsidRDefault="007C5BCE" w:rsidP="00763E89">
            <w:pPr>
              <w:snapToGrid w:val="0"/>
              <w:spacing w:line="240" w:lineRule="auto"/>
              <w:jc w:val="center"/>
            </w:pPr>
            <w:r>
              <w:rPr>
                <w:rFonts w:ascii="Times New Roman" w:hAnsi="Times New Roman" w:cs="Times New Roman"/>
                <w:b/>
                <w:bCs/>
                <w:color w:val="000000"/>
                <w:sz w:val="20"/>
                <w:szCs w:val="20"/>
              </w:rPr>
              <w:t>Виконавець:ТОВ "УПРАВЛЯЮЧА КОМПАНІЯ "______________"</w:t>
            </w:r>
          </w:p>
        </w:tc>
        <w:tc>
          <w:tcPr>
            <w:tcW w:w="5730" w:type="dxa"/>
          </w:tcPr>
          <w:p w:rsidR="007C5BCE" w:rsidRDefault="007C5BCE" w:rsidP="00B4385D">
            <w:pPr>
              <w:snapToGrid w:val="0"/>
              <w:spacing w:line="240" w:lineRule="auto"/>
              <w:ind w:firstLine="709"/>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p w:rsidR="007C5BCE" w:rsidRDefault="007C5BCE" w:rsidP="00763E89">
            <w:pPr>
              <w:snapToGrid w:val="0"/>
              <w:spacing w:line="240" w:lineRule="auto"/>
              <w:ind w:firstLine="709"/>
              <w:jc w:val="center"/>
            </w:pPr>
            <w:r>
              <w:rPr>
                <w:rFonts w:ascii="Times New Roman" w:hAnsi="Times New Roman" w:cs="Times New Roman"/>
                <w:b/>
                <w:bCs/>
                <w:color w:val="000000"/>
                <w:sz w:val="20"/>
                <w:szCs w:val="20"/>
              </w:rPr>
              <w:t xml:space="preserve">   Замовник  ОСББ «____________»</w:t>
            </w:r>
          </w:p>
        </w:tc>
      </w:tr>
      <w:tr w:rsidR="007C5BCE" w:rsidTr="00793331">
        <w:trPr>
          <w:trHeight w:val="701"/>
        </w:trPr>
        <w:tc>
          <w:tcPr>
            <w:tcW w:w="5250" w:type="dxa"/>
          </w:tcPr>
          <w:p w:rsidR="007C5BCE" w:rsidRPr="000314D1" w:rsidRDefault="007C5BCE" w:rsidP="004E0900">
            <w:pPr>
              <w:spacing w:line="240"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Директор _________________ </w:t>
            </w:r>
          </w:p>
        </w:tc>
        <w:tc>
          <w:tcPr>
            <w:tcW w:w="5730" w:type="dxa"/>
          </w:tcPr>
          <w:p w:rsidR="007C5BCE" w:rsidRDefault="007C5BCE" w:rsidP="00EA19AC">
            <w:pPr>
              <w:spacing w:line="240" w:lineRule="auto"/>
              <w:jc w:val="center"/>
            </w:pPr>
            <w:r>
              <w:rPr>
                <w:rFonts w:ascii="Times New Roman" w:hAnsi="Times New Roman" w:cs="Times New Roman"/>
                <w:color w:val="000000"/>
                <w:sz w:val="20"/>
                <w:szCs w:val="20"/>
              </w:rPr>
              <w:t xml:space="preserve">                        Голова ОСББ ______________</w:t>
            </w:r>
            <w:r>
              <w:rPr>
                <w:rFonts w:ascii="Times New Roman" w:hAnsi="Times New Roman" w:cs="Times New Roman"/>
                <w:b/>
                <w:bCs/>
                <w:sz w:val="20"/>
                <w:szCs w:val="20"/>
              </w:rPr>
              <w:t>_______________</w:t>
            </w:r>
          </w:p>
        </w:tc>
      </w:tr>
    </w:tbl>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085A28">
      <w:pPr>
        <w:spacing w:after="0" w:line="240" w:lineRule="auto"/>
        <w:jc w:val="right"/>
        <w:rPr>
          <w:rFonts w:ascii="Times New Roman" w:hAnsi="Times New Roman" w:cs="Times New Roman"/>
          <w:b/>
          <w:bCs/>
          <w:sz w:val="20"/>
          <w:szCs w:val="20"/>
          <w:u w:val="single"/>
        </w:rPr>
      </w:pPr>
    </w:p>
    <w:p w:rsidR="007C5BCE" w:rsidRDefault="007C5BCE" w:rsidP="00763E89">
      <w:pPr>
        <w:spacing w:after="0" w:line="240" w:lineRule="auto"/>
        <w:jc w:val="center"/>
        <w:rPr>
          <w:rFonts w:ascii="Times New Roman" w:hAnsi="Times New Roman" w:cs="Times New Roman"/>
          <w:b/>
          <w:bCs/>
          <w:sz w:val="20"/>
          <w:szCs w:val="20"/>
          <w:u w:val="single"/>
        </w:rPr>
      </w:pPr>
    </w:p>
    <w:sectPr w:rsidR="007C5BCE" w:rsidSect="00D973BA">
      <w:headerReference w:type="default" r:id="rId7"/>
      <w:footerReference w:type="default" r:id="rId8"/>
      <w:pgSz w:w="11906" w:h="16838"/>
      <w:pgMar w:top="284" w:right="720" w:bottom="669" w:left="720" w:header="709"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CE" w:rsidRDefault="007C5BCE">
      <w:pPr>
        <w:spacing w:after="0" w:line="240" w:lineRule="auto"/>
      </w:pPr>
      <w:r>
        <w:separator/>
      </w:r>
    </w:p>
  </w:endnote>
  <w:endnote w:type="continuationSeparator" w:id="0">
    <w:p w:rsidR="007C5BCE" w:rsidRDefault="007C5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NSimSun">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CE" w:rsidRDefault="007C5BCE">
    <w:pPr>
      <w:pStyle w:val="Footer"/>
      <w:jc w:val="center"/>
    </w:pPr>
    <w:fldSimple w:instr=" PAGE ">
      <w:r>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CE" w:rsidRDefault="007C5BCE">
      <w:pPr>
        <w:spacing w:after="0" w:line="240" w:lineRule="auto"/>
      </w:pPr>
      <w:r>
        <w:separator/>
      </w:r>
    </w:p>
  </w:footnote>
  <w:footnote w:type="continuationSeparator" w:id="0">
    <w:p w:rsidR="007C5BCE" w:rsidRDefault="007C5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CE" w:rsidRDefault="007C5BCE" w:rsidP="00DF717F">
    <w:pPr>
      <w:pStyle w:val="Header"/>
      <w:tabs>
        <w:tab w:val="left" w:pos="9216"/>
      </w:tabs>
    </w:pPr>
    <w:r>
      <w:tab/>
    </w:r>
  </w:p>
  <w:p w:rsidR="007C5BCE" w:rsidRDefault="007C5B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495"/>
        </w:tabs>
        <w:ind w:left="495" w:hanging="495"/>
      </w:pPr>
      <w:rPr>
        <w:rFonts w:cs="Times New Roman"/>
        <w:color w:val="0000FF"/>
      </w:rPr>
    </w:lvl>
    <w:lvl w:ilvl="1">
      <w:start w:val="1"/>
      <w:numFmt w:val="decimal"/>
      <w:lvlText w:val="3.%2."/>
      <w:lvlJc w:val="left"/>
      <w:pPr>
        <w:tabs>
          <w:tab w:val="num" w:pos="945"/>
        </w:tabs>
        <w:ind w:left="945" w:hanging="495"/>
      </w:pPr>
      <w:rPr>
        <w:rFonts w:ascii="Times New Roman" w:hAnsi="Times New Roman" w:cs="Times New Roman"/>
        <w:b/>
        <w:i/>
        <w:iCs/>
        <w:color w:val="auto"/>
        <w:spacing w:val="-8"/>
        <w:sz w:val="20"/>
        <w:szCs w:val="20"/>
      </w:rPr>
    </w:lvl>
    <w:lvl w:ilvl="2">
      <w:start w:val="1"/>
      <w:numFmt w:val="decimal"/>
      <w:lvlText w:val="3.%2.%3."/>
      <w:lvlJc w:val="left"/>
      <w:pPr>
        <w:tabs>
          <w:tab w:val="num" w:pos="1620"/>
        </w:tabs>
        <w:ind w:left="1620" w:hanging="720"/>
      </w:pPr>
      <w:rPr>
        <w:rFonts w:ascii="Times New Roman" w:hAnsi="Times New Roman" w:cs="Times New Roman"/>
        <w:b/>
        <w:i/>
        <w:iCs/>
        <w:color w:val="auto"/>
        <w:spacing w:val="-8"/>
        <w:sz w:val="20"/>
        <w:szCs w:val="20"/>
      </w:rPr>
    </w:lvl>
    <w:lvl w:ilvl="3">
      <w:start w:val="1"/>
      <w:numFmt w:val="decimal"/>
      <w:lvlText w:val="%1.%2.%3.%4."/>
      <w:lvlJc w:val="left"/>
      <w:pPr>
        <w:tabs>
          <w:tab w:val="num" w:pos="2070"/>
        </w:tabs>
        <w:ind w:left="2070" w:hanging="720"/>
      </w:pPr>
      <w:rPr>
        <w:rFonts w:cs="Times New Roman"/>
        <w:color w:val="0000FF"/>
      </w:rPr>
    </w:lvl>
    <w:lvl w:ilvl="4">
      <w:start w:val="1"/>
      <w:numFmt w:val="decimal"/>
      <w:lvlText w:val="%1.%2.%3.%4.%5."/>
      <w:lvlJc w:val="left"/>
      <w:pPr>
        <w:tabs>
          <w:tab w:val="num" w:pos="2880"/>
        </w:tabs>
        <w:ind w:left="2880" w:hanging="1080"/>
      </w:pPr>
      <w:rPr>
        <w:rFonts w:cs="Times New Roman"/>
        <w:color w:val="0000FF"/>
      </w:rPr>
    </w:lvl>
    <w:lvl w:ilvl="5">
      <w:start w:val="1"/>
      <w:numFmt w:val="decimal"/>
      <w:lvlText w:val="%1.%2.%3.%4.%5.%6."/>
      <w:lvlJc w:val="left"/>
      <w:pPr>
        <w:tabs>
          <w:tab w:val="num" w:pos="3330"/>
        </w:tabs>
        <w:ind w:left="3330" w:hanging="1080"/>
      </w:pPr>
      <w:rPr>
        <w:rFonts w:cs="Times New Roman"/>
        <w:color w:val="0000FF"/>
      </w:rPr>
    </w:lvl>
    <w:lvl w:ilvl="6">
      <w:start w:val="1"/>
      <w:numFmt w:val="decimal"/>
      <w:lvlText w:val="%1.%2.%3.%4.%5.%6.%7."/>
      <w:lvlJc w:val="left"/>
      <w:pPr>
        <w:tabs>
          <w:tab w:val="num" w:pos="3780"/>
        </w:tabs>
        <w:ind w:left="3780" w:hanging="1080"/>
      </w:pPr>
      <w:rPr>
        <w:rFonts w:cs="Times New Roman"/>
        <w:color w:val="0000FF"/>
      </w:rPr>
    </w:lvl>
    <w:lvl w:ilvl="7">
      <w:start w:val="1"/>
      <w:numFmt w:val="decimal"/>
      <w:lvlText w:val="%1.%2.%3.%4.%5.%6.%7.%8."/>
      <w:lvlJc w:val="left"/>
      <w:pPr>
        <w:tabs>
          <w:tab w:val="num" w:pos="4590"/>
        </w:tabs>
        <w:ind w:left="4590" w:hanging="1440"/>
      </w:pPr>
      <w:rPr>
        <w:rFonts w:cs="Times New Roman"/>
        <w:color w:val="0000FF"/>
      </w:rPr>
    </w:lvl>
    <w:lvl w:ilvl="8">
      <w:start w:val="1"/>
      <w:numFmt w:val="decimal"/>
      <w:lvlText w:val="%1.%2.%3.%4.%5.%6.%7.%8.%9."/>
      <w:lvlJc w:val="left"/>
      <w:pPr>
        <w:tabs>
          <w:tab w:val="num" w:pos="5040"/>
        </w:tabs>
        <w:ind w:left="5040" w:hanging="1440"/>
      </w:pPr>
      <w:rPr>
        <w:rFonts w:cs="Times New Roman"/>
        <w:color w:val="0000FF"/>
      </w:rPr>
    </w:lvl>
  </w:abstractNum>
  <w:abstractNum w:abstractNumId="2">
    <w:nsid w:val="00000003"/>
    <w:multiLevelType w:val="singleLevel"/>
    <w:tmpl w:val="00000003"/>
    <w:name w:val="WW8Num3"/>
    <w:lvl w:ilvl="0">
      <w:start w:val="1"/>
      <w:numFmt w:val="decimal"/>
      <w:lvlText w:val="7.%1."/>
      <w:lvlJc w:val="left"/>
      <w:pPr>
        <w:tabs>
          <w:tab w:val="num" w:pos="1056"/>
        </w:tabs>
        <w:ind w:left="190" w:firstLine="550"/>
      </w:pPr>
      <w:rPr>
        <w:rFonts w:ascii="Times New Roman" w:hAnsi="Times New Roman" w:cs="Times New Roman"/>
        <w:b w:val="0"/>
        <w:spacing w:val="-1"/>
        <w:sz w:val="20"/>
        <w:szCs w:val="20"/>
      </w:rPr>
    </w:lvl>
  </w:abstractNum>
  <w:abstractNum w:abstractNumId="3">
    <w:nsid w:val="00000004"/>
    <w:multiLevelType w:val="multilevel"/>
    <w:tmpl w:val="00000004"/>
    <w:name w:val="WW8Num4"/>
    <w:lvl w:ilvl="0">
      <w:start w:val="1"/>
      <w:numFmt w:val="decimal"/>
      <w:lvlText w:val="2.%1."/>
      <w:lvlJc w:val="left"/>
      <w:pPr>
        <w:tabs>
          <w:tab w:val="num" w:pos="1056"/>
        </w:tabs>
        <w:ind w:left="190" w:firstLine="550"/>
      </w:pPr>
      <w:rPr>
        <w:rFonts w:ascii="Times New Roman" w:hAnsi="Times New Roman" w:cs="Times New Roman"/>
        <w:b/>
        <w:i/>
        <w:sz w:val="20"/>
        <w:szCs w:val="20"/>
        <w:u w:val="single"/>
      </w:rPr>
    </w:lvl>
    <w:lvl w:ilvl="1">
      <w:start w:val="1"/>
      <w:numFmt w:val="decimal"/>
      <w:lvlText w:val="3.%2."/>
      <w:lvlJc w:val="left"/>
      <w:pPr>
        <w:tabs>
          <w:tab w:val="num" w:pos="979"/>
        </w:tabs>
        <w:ind w:left="267" w:firstLine="550"/>
      </w:pPr>
      <w:rPr>
        <w:rFonts w:ascii="Times New Roman" w:hAnsi="Times New Roman" w:cs="Times New Roman"/>
        <w:b/>
        <w:i/>
        <w:color w:val="000000"/>
        <w:sz w:val="20"/>
        <w:szCs w:val="20"/>
        <w:u w:val="single"/>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624"/>
        </w:tabs>
        <w:ind w:left="624" w:hanging="340"/>
      </w:pPr>
      <w:rPr>
        <w:rFonts w:ascii="Symbol" w:hAnsi="Symbol"/>
        <w:color w:val="auto"/>
      </w:rPr>
    </w:lvl>
  </w:abstractNum>
  <w:abstractNum w:abstractNumId="5">
    <w:nsid w:val="00000006"/>
    <w:multiLevelType w:val="singleLevel"/>
    <w:tmpl w:val="00000006"/>
    <w:name w:val="WW8Num6"/>
    <w:lvl w:ilvl="0">
      <w:start w:val="1"/>
      <w:numFmt w:val="decimal"/>
      <w:lvlText w:val="5.%1."/>
      <w:lvlJc w:val="left"/>
      <w:pPr>
        <w:tabs>
          <w:tab w:val="num" w:pos="458"/>
        </w:tabs>
        <w:ind w:left="408" w:firstLine="550"/>
      </w:pPr>
      <w:rPr>
        <w:rFonts w:ascii="Times New Roman" w:hAnsi="Times New Roman" w:cs="Times New Roman"/>
        <w:b w:val="0"/>
        <w:i w:val="0"/>
        <w:color w:val="000000"/>
        <w:spacing w:val="-1"/>
        <w:sz w:val="20"/>
        <w:szCs w:val="20"/>
      </w:rPr>
    </w:lvl>
  </w:abstractNum>
  <w:abstractNum w:abstractNumId="6">
    <w:nsid w:val="00000007"/>
    <w:multiLevelType w:val="singleLevel"/>
    <w:tmpl w:val="00000007"/>
    <w:name w:val="WW8Num7"/>
    <w:lvl w:ilvl="0">
      <w:start w:val="1"/>
      <w:numFmt w:val="decimal"/>
      <w:lvlText w:val="6.%1."/>
      <w:lvlJc w:val="left"/>
      <w:pPr>
        <w:tabs>
          <w:tab w:val="num" w:pos="1056"/>
        </w:tabs>
        <w:ind w:left="190" w:firstLine="550"/>
      </w:pPr>
      <w:rPr>
        <w:rFonts w:ascii="Times New Roman" w:hAnsi="Times New Roman" w:cs="Times New Roman"/>
        <w:b w:val="0"/>
        <w:i/>
        <w:color w:val="000000"/>
        <w:spacing w:val="-1"/>
        <w:sz w:val="20"/>
        <w:szCs w:val="20"/>
      </w:rPr>
    </w:lvl>
  </w:abstractNum>
  <w:abstractNum w:abstractNumId="7">
    <w:nsid w:val="00000008"/>
    <w:multiLevelType w:val="singleLevel"/>
    <w:tmpl w:val="00000008"/>
    <w:name w:val="WW8Num8"/>
    <w:lvl w:ilvl="0">
      <w:start w:val="1"/>
      <w:numFmt w:val="bullet"/>
      <w:lvlText w:val=""/>
      <w:lvlJc w:val="left"/>
      <w:pPr>
        <w:tabs>
          <w:tab w:val="num" w:pos="624"/>
        </w:tabs>
        <w:ind w:left="624" w:hanging="340"/>
      </w:pPr>
      <w:rPr>
        <w:rFonts w:ascii="Symbol" w:hAnsi="Symbol"/>
        <w:color w:val="auto"/>
        <w:sz w:val="20"/>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4A0D067B"/>
    <w:multiLevelType w:val="hybridMultilevel"/>
    <w:tmpl w:val="BE8CA9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B1C"/>
    <w:rsid w:val="000043F9"/>
    <w:rsid w:val="00005197"/>
    <w:rsid w:val="000110A1"/>
    <w:rsid w:val="00023E74"/>
    <w:rsid w:val="00027DD2"/>
    <w:rsid w:val="000314D1"/>
    <w:rsid w:val="00047563"/>
    <w:rsid w:val="00050DB7"/>
    <w:rsid w:val="00054197"/>
    <w:rsid w:val="000755D8"/>
    <w:rsid w:val="00085A28"/>
    <w:rsid w:val="00087DB9"/>
    <w:rsid w:val="000975B4"/>
    <w:rsid w:val="000B2523"/>
    <w:rsid w:val="000E16FE"/>
    <w:rsid w:val="00103EDB"/>
    <w:rsid w:val="00136B64"/>
    <w:rsid w:val="0016052D"/>
    <w:rsid w:val="00180213"/>
    <w:rsid w:val="00182194"/>
    <w:rsid w:val="0018572E"/>
    <w:rsid w:val="001935FF"/>
    <w:rsid w:val="001962E2"/>
    <w:rsid w:val="001A10A3"/>
    <w:rsid w:val="001A30D0"/>
    <w:rsid w:val="001C11F1"/>
    <w:rsid w:val="001D73A4"/>
    <w:rsid w:val="001E0EBD"/>
    <w:rsid w:val="001E52F7"/>
    <w:rsid w:val="001F03B1"/>
    <w:rsid w:val="00200F54"/>
    <w:rsid w:val="002370A8"/>
    <w:rsid w:val="0025056A"/>
    <w:rsid w:val="00267759"/>
    <w:rsid w:val="002820F3"/>
    <w:rsid w:val="00285E2D"/>
    <w:rsid w:val="0029414B"/>
    <w:rsid w:val="002972CC"/>
    <w:rsid w:val="002A4490"/>
    <w:rsid w:val="002B01D4"/>
    <w:rsid w:val="002C54FB"/>
    <w:rsid w:val="002F31CC"/>
    <w:rsid w:val="002F4EB6"/>
    <w:rsid w:val="003101A3"/>
    <w:rsid w:val="00310619"/>
    <w:rsid w:val="00312171"/>
    <w:rsid w:val="00315DD4"/>
    <w:rsid w:val="00317173"/>
    <w:rsid w:val="003276FF"/>
    <w:rsid w:val="003506A3"/>
    <w:rsid w:val="00355200"/>
    <w:rsid w:val="003659E1"/>
    <w:rsid w:val="00366F56"/>
    <w:rsid w:val="00383F5C"/>
    <w:rsid w:val="0039084B"/>
    <w:rsid w:val="00393CBF"/>
    <w:rsid w:val="003C5A1B"/>
    <w:rsid w:val="003D07B9"/>
    <w:rsid w:val="00404504"/>
    <w:rsid w:val="004106EA"/>
    <w:rsid w:val="00431C26"/>
    <w:rsid w:val="00457F26"/>
    <w:rsid w:val="004805F8"/>
    <w:rsid w:val="004D112C"/>
    <w:rsid w:val="004D1D57"/>
    <w:rsid w:val="004E0900"/>
    <w:rsid w:val="004F7A69"/>
    <w:rsid w:val="00506BA8"/>
    <w:rsid w:val="00506E5C"/>
    <w:rsid w:val="00527803"/>
    <w:rsid w:val="0054676A"/>
    <w:rsid w:val="005575F9"/>
    <w:rsid w:val="0056202D"/>
    <w:rsid w:val="0057108E"/>
    <w:rsid w:val="005A7019"/>
    <w:rsid w:val="005C4798"/>
    <w:rsid w:val="005D4463"/>
    <w:rsid w:val="005D6DCC"/>
    <w:rsid w:val="005F5A50"/>
    <w:rsid w:val="00616A8F"/>
    <w:rsid w:val="0064066A"/>
    <w:rsid w:val="00645283"/>
    <w:rsid w:val="00645C54"/>
    <w:rsid w:val="00664793"/>
    <w:rsid w:val="0067254B"/>
    <w:rsid w:val="0067297B"/>
    <w:rsid w:val="00673764"/>
    <w:rsid w:val="00676C6C"/>
    <w:rsid w:val="00680563"/>
    <w:rsid w:val="006810C7"/>
    <w:rsid w:val="006942C0"/>
    <w:rsid w:val="0069472B"/>
    <w:rsid w:val="00697F2D"/>
    <w:rsid w:val="006D2CC8"/>
    <w:rsid w:val="006F2F00"/>
    <w:rsid w:val="006F3F5C"/>
    <w:rsid w:val="00701239"/>
    <w:rsid w:val="00723EAC"/>
    <w:rsid w:val="00747490"/>
    <w:rsid w:val="00757C91"/>
    <w:rsid w:val="00763E89"/>
    <w:rsid w:val="007861AE"/>
    <w:rsid w:val="00793331"/>
    <w:rsid w:val="00794488"/>
    <w:rsid w:val="007A09C6"/>
    <w:rsid w:val="007C36CD"/>
    <w:rsid w:val="007C5BCE"/>
    <w:rsid w:val="007F0FDA"/>
    <w:rsid w:val="007F62C2"/>
    <w:rsid w:val="008368F4"/>
    <w:rsid w:val="0086321D"/>
    <w:rsid w:val="00892B3F"/>
    <w:rsid w:val="008A4CBA"/>
    <w:rsid w:val="008B353B"/>
    <w:rsid w:val="008C45A5"/>
    <w:rsid w:val="00920884"/>
    <w:rsid w:val="0093456B"/>
    <w:rsid w:val="0096056D"/>
    <w:rsid w:val="009772AE"/>
    <w:rsid w:val="00991DFB"/>
    <w:rsid w:val="009A1ABA"/>
    <w:rsid w:val="009B5890"/>
    <w:rsid w:val="009C7194"/>
    <w:rsid w:val="009E3EBF"/>
    <w:rsid w:val="009E6EAF"/>
    <w:rsid w:val="009F5EE8"/>
    <w:rsid w:val="00A01376"/>
    <w:rsid w:val="00A07DCA"/>
    <w:rsid w:val="00A20B32"/>
    <w:rsid w:val="00A607DA"/>
    <w:rsid w:val="00A62CAC"/>
    <w:rsid w:val="00A71D86"/>
    <w:rsid w:val="00AA4D30"/>
    <w:rsid w:val="00AA6952"/>
    <w:rsid w:val="00AC7E9D"/>
    <w:rsid w:val="00AD62B5"/>
    <w:rsid w:val="00B003DA"/>
    <w:rsid w:val="00B0058E"/>
    <w:rsid w:val="00B01521"/>
    <w:rsid w:val="00B06844"/>
    <w:rsid w:val="00B163C2"/>
    <w:rsid w:val="00B265BC"/>
    <w:rsid w:val="00B4385D"/>
    <w:rsid w:val="00B56B1C"/>
    <w:rsid w:val="00B62F2A"/>
    <w:rsid w:val="00B66DAF"/>
    <w:rsid w:val="00B75371"/>
    <w:rsid w:val="00B77286"/>
    <w:rsid w:val="00B96A78"/>
    <w:rsid w:val="00BB17F1"/>
    <w:rsid w:val="00BC1E31"/>
    <w:rsid w:val="00BD408A"/>
    <w:rsid w:val="00BD5045"/>
    <w:rsid w:val="00BE0AAB"/>
    <w:rsid w:val="00BF28C0"/>
    <w:rsid w:val="00BF2B38"/>
    <w:rsid w:val="00C049C4"/>
    <w:rsid w:val="00C05FA4"/>
    <w:rsid w:val="00C12F06"/>
    <w:rsid w:val="00C325F2"/>
    <w:rsid w:val="00C52107"/>
    <w:rsid w:val="00C606B8"/>
    <w:rsid w:val="00C71379"/>
    <w:rsid w:val="00C75E58"/>
    <w:rsid w:val="00C81F0C"/>
    <w:rsid w:val="00C8250D"/>
    <w:rsid w:val="00C85DB5"/>
    <w:rsid w:val="00C93E71"/>
    <w:rsid w:val="00CD40C3"/>
    <w:rsid w:val="00CF009C"/>
    <w:rsid w:val="00CF3A86"/>
    <w:rsid w:val="00D33268"/>
    <w:rsid w:val="00D34FD1"/>
    <w:rsid w:val="00D41733"/>
    <w:rsid w:val="00D53403"/>
    <w:rsid w:val="00D70E12"/>
    <w:rsid w:val="00D71CC1"/>
    <w:rsid w:val="00D742FD"/>
    <w:rsid w:val="00D9489B"/>
    <w:rsid w:val="00D95E96"/>
    <w:rsid w:val="00D973BA"/>
    <w:rsid w:val="00DB450E"/>
    <w:rsid w:val="00DB68B0"/>
    <w:rsid w:val="00DC77EC"/>
    <w:rsid w:val="00DD578E"/>
    <w:rsid w:val="00DE23A5"/>
    <w:rsid w:val="00DF717F"/>
    <w:rsid w:val="00E02211"/>
    <w:rsid w:val="00E0651B"/>
    <w:rsid w:val="00E20774"/>
    <w:rsid w:val="00E43CB1"/>
    <w:rsid w:val="00E470B7"/>
    <w:rsid w:val="00E56EF4"/>
    <w:rsid w:val="00E71528"/>
    <w:rsid w:val="00E75129"/>
    <w:rsid w:val="00E75DCE"/>
    <w:rsid w:val="00EA19AC"/>
    <w:rsid w:val="00EA30E4"/>
    <w:rsid w:val="00EB5400"/>
    <w:rsid w:val="00F16CB2"/>
    <w:rsid w:val="00F259AE"/>
    <w:rsid w:val="00F27D35"/>
    <w:rsid w:val="00F44D05"/>
    <w:rsid w:val="00F46AAA"/>
    <w:rsid w:val="00F5312C"/>
    <w:rsid w:val="00F55E6A"/>
    <w:rsid w:val="00F65E11"/>
    <w:rsid w:val="00F97FBD"/>
    <w:rsid w:val="00FC4E6E"/>
    <w:rsid w:val="00FD527D"/>
    <w:rsid w:val="00FD5A55"/>
    <w:rsid w:val="00FD655F"/>
    <w:rsid w:val="00FE0A2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28"/>
    <w:pPr>
      <w:suppressAutoHyphens/>
      <w:spacing w:after="200" w:line="276" w:lineRule="auto"/>
    </w:pPr>
    <w:rPr>
      <w:rFonts w:ascii="Calibri" w:hAnsi="Calibri" w:cs="Calibri"/>
      <w:lang w:eastAsia="zh-CN"/>
    </w:rPr>
  </w:style>
  <w:style w:type="paragraph" w:styleId="Heading1">
    <w:name w:val="heading 1"/>
    <w:basedOn w:val="Normal"/>
    <w:next w:val="Normal"/>
    <w:link w:val="Heading1Char"/>
    <w:uiPriority w:val="99"/>
    <w:qFormat/>
    <w:rsid w:val="00050DB7"/>
    <w:pPr>
      <w:keepNext/>
      <w:tabs>
        <w:tab w:val="num" w:pos="0"/>
      </w:tabs>
      <w:spacing w:after="0" w:line="240" w:lineRule="auto"/>
      <w:ind w:left="432" w:hanging="432"/>
      <w:outlineLvl w:val="0"/>
    </w:pPr>
    <w:rPr>
      <w:rFonts w:ascii="Cambria" w:hAnsi="Cambria" w:cs="Times New Roman"/>
      <w:b/>
      <w:bCs/>
      <w:kern w:val="32"/>
      <w:sz w:val="32"/>
      <w:szCs w:val="32"/>
    </w:rPr>
  </w:style>
  <w:style w:type="paragraph" w:styleId="Heading3">
    <w:name w:val="heading 3"/>
    <w:basedOn w:val="Normal"/>
    <w:next w:val="Normal"/>
    <w:link w:val="Heading3Char"/>
    <w:uiPriority w:val="99"/>
    <w:qFormat/>
    <w:rsid w:val="00050DB7"/>
    <w:pPr>
      <w:keepNext/>
      <w:tabs>
        <w:tab w:val="num" w:pos="0"/>
      </w:tabs>
      <w:spacing w:before="240" w:after="60"/>
      <w:ind w:left="720" w:hanging="720"/>
      <w:outlineLvl w:val="2"/>
    </w:pPr>
    <w:rPr>
      <w:rFonts w:ascii="Cambria" w:hAnsi="Cambria" w:cs="Times New Roman"/>
      <w:b/>
      <w:bCs/>
      <w:sz w:val="26"/>
      <w:szCs w:val="26"/>
    </w:rPr>
  </w:style>
  <w:style w:type="paragraph" w:styleId="Heading4">
    <w:name w:val="heading 4"/>
    <w:basedOn w:val="a"/>
    <w:next w:val="BodyText"/>
    <w:link w:val="Heading4Char"/>
    <w:uiPriority w:val="99"/>
    <w:qFormat/>
    <w:rsid w:val="00050DB7"/>
    <w:pPr>
      <w:tabs>
        <w:tab w:val="num" w:pos="0"/>
      </w:tabs>
      <w:spacing w:before="120"/>
      <w:ind w:left="864" w:hanging="864"/>
      <w:outlineLvl w:val="3"/>
    </w:pPr>
    <w:rPr>
      <w:rFonts w:ascii="Calibri" w:eastAsia="Times New Roman" w:hAnsi="Calibri" w:cs="Times New Roman"/>
      <w:b/>
      <w:bCs/>
    </w:rPr>
  </w:style>
  <w:style w:type="paragraph" w:styleId="Heading5">
    <w:name w:val="heading 5"/>
    <w:basedOn w:val="a"/>
    <w:next w:val="BodyText"/>
    <w:link w:val="Heading5Char"/>
    <w:uiPriority w:val="99"/>
    <w:qFormat/>
    <w:rsid w:val="00050DB7"/>
    <w:pPr>
      <w:tabs>
        <w:tab w:val="num" w:pos="0"/>
      </w:tabs>
      <w:spacing w:before="120" w:after="60"/>
      <w:ind w:left="1008" w:hanging="1008"/>
      <w:outlineLvl w:val="4"/>
    </w:pPr>
    <w:rPr>
      <w:rFonts w:ascii="Calibri" w:eastAsia="Times New Roman" w:hAnsi="Calibri" w:cs="Times New Roman"/>
      <w:b/>
      <w:bCs/>
      <w:i/>
      <w:iCs/>
      <w:sz w:val="26"/>
      <w:szCs w:val="26"/>
    </w:rPr>
  </w:style>
  <w:style w:type="paragraph" w:styleId="Heading6">
    <w:name w:val="heading 6"/>
    <w:basedOn w:val="a"/>
    <w:next w:val="BodyText"/>
    <w:link w:val="Heading6Char"/>
    <w:uiPriority w:val="99"/>
    <w:qFormat/>
    <w:rsid w:val="00050DB7"/>
    <w:pPr>
      <w:tabs>
        <w:tab w:val="num" w:pos="0"/>
      </w:tabs>
      <w:spacing w:before="60" w:after="60"/>
      <w:ind w:left="1152" w:hanging="1152"/>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eastAsia="zh-CN"/>
    </w:rPr>
  </w:style>
  <w:style w:type="character" w:customStyle="1" w:styleId="Heading3Char">
    <w:name w:val="Heading 3 Char"/>
    <w:basedOn w:val="DefaultParagraphFont"/>
    <w:link w:val="Heading3"/>
    <w:uiPriority w:val="99"/>
    <w:semiHidden/>
    <w:locked/>
    <w:rPr>
      <w:rFonts w:ascii="Cambria" w:hAnsi="Cambria"/>
      <w:b/>
      <w:sz w:val="26"/>
      <w:lang w:eastAsia="zh-CN"/>
    </w:rPr>
  </w:style>
  <w:style w:type="character" w:customStyle="1" w:styleId="Heading4Char">
    <w:name w:val="Heading 4 Char"/>
    <w:basedOn w:val="DefaultParagraphFont"/>
    <w:link w:val="Heading4"/>
    <w:uiPriority w:val="99"/>
    <w:semiHidden/>
    <w:locked/>
    <w:rPr>
      <w:rFonts w:ascii="Calibri" w:hAnsi="Calibri"/>
      <w:b/>
      <w:sz w:val="28"/>
      <w:lang w:eastAsia="zh-CN"/>
    </w:rPr>
  </w:style>
  <w:style w:type="character" w:customStyle="1" w:styleId="Heading5Char">
    <w:name w:val="Heading 5 Char"/>
    <w:basedOn w:val="DefaultParagraphFont"/>
    <w:link w:val="Heading5"/>
    <w:uiPriority w:val="99"/>
    <w:semiHidden/>
    <w:locked/>
    <w:rPr>
      <w:rFonts w:ascii="Calibri" w:hAnsi="Calibri"/>
      <w:b/>
      <w:i/>
      <w:sz w:val="26"/>
      <w:lang w:eastAsia="zh-CN"/>
    </w:rPr>
  </w:style>
  <w:style w:type="character" w:customStyle="1" w:styleId="Heading6Char">
    <w:name w:val="Heading 6 Char"/>
    <w:basedOn w:val="DefaultParagraphFont"/>
    <w:link w:val="Heading6"/>
    <w:uiPriority w:val="99"/>
    <w:semiHidden/>
    <w:locked/>
    <w:rPr>
      <w:rFonts w:ascii="Calibri" w:hAnsi="Calibri"/>
      <w:b/>
      <w:lang w:eastAsia="zh-CN"/>
    </w:rPr>
  </w:style>
  <w:style w:type="character" w:customStyle="1" w:styleId="WW8Num1z0">
    <w:name w:val="WW8Num1z0"/>
    <w:uiPriority w:val="99"/>
    <w:rsid w:val="00050DB7"/>
  </w:style>
  <w:style w:type="character" w:customStyle="1" w:styleId="WW8Num1z1">
    <w:name w:val="WW8Num1z1"/>
    <w:uiPriority w:val="99"/>
    <w:rsid w:val="00050DB7"/>
  </w:style>
  <w:style w:type="character" w:customStyle="1" w:styleId="WW8Num1z2">
    <w:name w:val="WW8Num1z2"/>
    <w:uiPriority w:val="99"/>
    <w:rsid w:val="00050DB7"/>
  </w:style>
  <w:style w:type="character" w:customStyle="1" w:styleId="WW8Num1z3">
    <w:name w:val="WW8Num1z3"/>
    <w:uiPriority w:val="99"/>
    <w:rsid w:val="00050DB7"/>
  </w:style>
  <w:style w:type="character" w:customStyle="1" w:styleId="WW8Num1z4">
    <w:name w:val="WW8Num1z4"/>
    <w:uiPriority w:val="99"/>
    <w:rsid w:val="00050DB7"/>
  </w:style>
  <w:style w:type="character" w:customStyle="1" w:styleId="WW8Num1z5">
    <w:name w:val="WW8Num1z5"/>
    <w:uiPriority w:val="99"/>
    <w:rsid w:val="00050DB7"/>
  </w:style>
  <w:style w:type="character" w:customStyle="1" w:styleId="WW8Num1z6">
    <w:name w:val="WW8Num1z6"/>
    <w:uiPriority w:val="99"/>
    <w:rsid w:val="00050DB7"/>
  </w:style>
  <w:style w:type="character" w:customStyle="1" w:styleId="WW8Num1z7">
    <w:name w:val="WW8Num1z7"/>
    <w:uiPriority w:val="99"/>
    <w:rsid w:val="00050DB7"/>
  </w:style>
  <w:style w:type="character" w:customStyle="1" w:styleId="WW8Num1z8">
    <w:name w:val="WW8Num1z8"/>
    <w:uiPriority w:val="99"/>
    <w:rsid w:val="00050DB7"/>
  </w:style>
  <w:style w:type="character" w:customStyle="1" w:styleId="WW8Num2z0">
    <w:name w:val="WW8Num2z0"/>
    <w:uiPriority w:val="99"/>
    <w:rsid w:val="00050DB7"/>
    <w:rPr>
      <w:color w:val="0000FF"/>
    </w:rPr>
  </w:style>
  <w:style w:type="character" w:customStyle="1" w:styleId="WW8Num2z1">
    <w:name w:val="WW8Num2z1"/>
    <w:uiPriority w:val="99"/>
    <w:rsid w:val="00050DB7"/>
    <w:rPr>
      <w:rFonts w:ascii="Times New Roman" w:hAnsi="Times New Roman"/>
      <w:b/>
      <w:i/>
      <w:color w:val="auto"/>
      <w:spacing w:val="-8"/>
      <w:sz w:val="20"/>
    </w:rPr>
  </w:style>
  <w:style w:type="character" w:customStyle="1" w:styleId="WW8Num3z0">
    <w:name w:val="WW8Num3z0"/>
    <w:uiPriority w:val="99"/>
    <w:rsid w:val="00050DB7"/>
    <w:rPr>
      <w:rFonts w:ascii="Times New Roman" w:hAnsi="Times New Roman"/>
      <w:sz w:val="20"/>
    </w:rPr>
  </w:style>
  <w:style w:type="character" w:customStyle="1" w:styleId="WW8Num4z0">
    <w:name w:val="WW8Num4z0"/>
    <w:uiPriority w:val="99"/>
    <w:rsid w:val="00050DB7"/>
    <w:rPr>
      <w:rFonts w:ascii="Times New Roman" w:hAnsi="Times New Roman"/>
      <w:b/>
      <w:i/>
      <w:sz w:val="20"/>
      <w:u w:val="single"/>
    </w:rPr>
  </w:style>
  <w:style w:type="character" w:customStyle="1" w:styleId="WW8Num4z1">
    <w:name w:val="WW8Num4z1"/>
    <w:uiPriority w:val="99"/>
    <w:rsid w:val="00050DB7"/>
    <w:rPr>
      <w:rFonts w:ascii="Times New Roman" w:hAnsi="Times New Roman"/>
      <w:b/>
      <w:i/>
      <w:color w:val="000000"/>
      <w:sz w:val="20"/>
      <w:u w:val="single"/>
    </w:rPr>
  </w:style>
  <w:style w:type="character" w:customStyle="1" w:styleId="WW8Num4z2">
    <w:name w:val="WW8Num4z2"/>
    <w:uiPriority w:val="99"/>
    <w:rsid w:val="00050DB7"/>
  </w:style>
  <w:style w:type="character" w:customStyle="1" w:styleId="WW8Num4z3">
    <w:name w:val="WW8Num4z3"/>
    <w:uiPriority w:val="99"/>
    <w:rsid w:val="00050DB7"/>
  </w:style>
  <w:style w:type="character" w:customStyle="1" w:styleId="WW8Num4z4">
    <w:name w:val="WW8Num4z4"/>
    <w:uiPriority w:val="99"/>
    <w:rsid w:val="00050DB7"/>
  </w:style>
  <w:style w:type="character" w:customStyle="1" w:styleId="WW8Num4z5">
    <w:name w:val="WW8Num4z5"/>
    <w:uiPriority w:val="99"/>
    <w:rsid w:val="00050DB7"/>
  </w:style>
  <w:style w:type="character" w:customStyle="1" w:styleId="WW8Num4z6">
    <w:name w:val="WW8Num4z6"/>
    <w:uiPriority w:val="99"/>
    <w:rsid w:val="00050DB7"/>
  </w:style>
  <w:style w:type="character" w:customStyle="1" w:styleId="WW8Num4z7">
    <w:name w:val="WW8Num4z7"/>
    <w:uiPriority w:val="99"/>
    <w:rsid w:val="00050DB7"/>
  </w:style>
  <w:style w:type="character" w:customStyle="1" w:styleId="WW8Num4z8">
    <w:name w:val="WW8Num4z8"/>
    <w:uiPriority w:val="99"/>
    <w:rsid w:val="00050DB7"/>
  </w:style>
  <w:style w:type="character" w:customStyle="1" w:styleId="WW8Num5z0">
    <w:name w:val="WW8Num5z0"/>
    <w:uiPriority w:val="99"/>
    <w:rsid w:val="00050DB7"/>
    <w:rPr>
      <w:rFonts w:ascii="Symbol" w:hAnsi="Symbol"/>
      <w:color w:val="auto"/>
    </w:rPr>
  </w:style>
  <w:style w:type="character" w:customStyle="1" w:styleId="WW8Num6z0">
    <w:name w:val="WW8Num6z0"/>
    <w:uiPriority w:val="99"/>
    <w:rsid w:val="00050DB7"/>
    <w:rPr>
      <w:rFonts w:ascii="Times New Roman" w:hAnsi="Times New Roman"/>
      <w:color w:val="000000"/>
      <w:sz w:val="20"/>
    </w:rPr>
  </w:style>
  <w:style w:type="character" w:customStyle="1" w:styleId="WW8Num7z0">
    <w:name w:val="WW8Num7z0"/>
    <w:uiPriority w:val="99"/>
    <w:rsid w:val="00050DB7"/>
    <w:rPr>
      <w:rFonts w:ascii="Times New Roman" w:hAnsi="Times New Roman"/>
      <w:i/>
      <w:color w:val="000000"/>
      <w:sz w:val="20"/>
    </w:rPr>
  </w:style>
  <w:style w:type="character" w:customStyle="1" w:styleId="WW8Num8z0">
    <w:name w:val="WW8Num8z0"/>
    <w:uiPriority w:val="99"/>
    <w:rsid w:val="00050DB7"/>
    <w:rPr>
      <w:rFonts w:ascii="Symbol" w:hAnsi="Symbol"/>
      <w:color w:val="auto"/>
      <w:sz w:val="20"/>
      <w:lang w:val="uk-UA"/>
    </w:rPr>
  </w:style>
  <w:style w:type="character" w:customStyle="1" w:styleId="WW8Num9z0">
    <w:name w:val="WW8Num9z0"/>
    <w:uiPriority w:val="99"/>
    <w:rsid w:val="00050DB7"/>
  </w:style>
  <w:style w:type="character" w:customStyle="1" w:styleId="3">
    <w:name w:val="Основной шрифт абзаца3"/>
    <w:uiPriority w:val="99"/>
    <w:rsid w:val="00050DB7"/>
  </w:style>
  <w:style w:type="character" w:customStyle="1" w:styleId="WW8Num5z2">
    <w:name w:val="WW8Num5z2"/>
    <w:uiPriority w:val="99"/>
    <w:rsid w:val="00050DB7"/>
  </w:style>
  <w:style w:type="character" w:customStyle="1" w:styleId="WW8Num5z3">
    <w:name w:val="WW8Num5z3"/>
    <w:uiPriority w:val="99"/>
    <w:rsid w:val="00050DB7"/>
  </w:style>
  <w:style w:type="character" w:customStyle="1" w:styleId="WW8Num5z4">
    <w:name w:val="WW8Num5z4"/>
    <w:uiPriority w:val="99"/>
    <w:rsid w:val="00050DB7"/>
  </w:style>
  <w:style w:type="character" w:customStyle="1" w:styleId="WW8Num5z5">
    <w:name w:val="WW8Num5z5"/>
    <w:uiPriority w:val="99"/>
    <w:rsid w:val="00050DB7"/>
  </w:style>
  <w:style w:type="character" w:customStyle="1" w:styleId="WW8Num5z6">
    <w:name w:val="WW8Num5z6"/>
    <w:uiPriority w:val="99"/>
    <w:rsid w:val="00050DB7"/>
  </w:style>
  <w:style w:type="character" w:customStyle="1" w:styleId="WW8Num5z7">
    <w:name w:val="WW8Num5z7"/>
    <w:uiPriority w:val="99"/>
    <w:rsid w:val="00050DB7"/>
  </w:style>
  <w:style w:type="character" w:customStyle="1" w:styleId="WW8Num5z8">
    <w:name w:val="WW8Num5z8"/>
    <w:uiPriority w:val="99"/>
    <w:rsid w:val="00050DB7"/>
  </w:style>
  <w:style w:type="character" w:customStyle="1" w:styleId="WW8Num10z0">
    <w:name w:val="WW8Num10z0"/>
    <w:uiPriority w:val="99"/>
    <w:rsid w:val="00050DB7"/>
    <w:rPr>
      <w:rFonts w:ascii="Times New Roman" w:hAnsi="Times New Roman"/>
      <w:i/>
      <w:sz w:val="20"/>
    </w:rPr>
  </w:style>
  <w:style w:type="character" w:customStyle="1" w:styleId="WW8Num11z0">
    <w:name w:val="WW8Num11z0"/>
    <w:uiPriority w:val="99"/>
    <w:rsid w:val="00050DB7"/>
    <w:rPr>
      <w:rFonts w:ascii="Symbol" w:hAnsi="Symbol"/>
      <w:color w:val="auto"/>
      <w:sz w:val="20"/>
      <w:lang w:val="uk-UA"/>
    </w:rPr>
  </w:style>
  <w:style w:type="character" w:customStyle="1" w:styleId="WW8Num12z0">
    <w:name w:val="WW8Num12z0"/>
    <w:uiPriority w:val="99"/>
    <w:rsid w:val="00050DB7"/>
  </w:style>
  <w:style w:type="character" w:customStyle="1" w:styleId="WW8Num12z1">
    <w:name w:val="WW8Num12z1"/>
    <w:uiPriority w:val="99"/>
    <w:rsid w:val="00050DB7"/>
  </w:style>
  <w:style w:type="character" w:customStyle="1" w:styleId="WW8Num12z2">
    <w:name w:val="WW8Num12z2"/>
    <w:uiPriority w:val="99"/>
    <w:rsid w:val="00050DB7"/>
  </w:style>
  <w:style w:type="character" w:customStyle="1" w:styleId="WW8Num12z3">
    <w:name w:val="WW8Num12z3"/>
    <w:uiPriority w:val="99"/>
    <w:rsid w:val="00050DB7"/>
  </w:style>
  <w:style w:type="character" w:customStyle="1" w:styleId="WW8Num12z4">
    <w:name w:val="WW8Num12z4"/>
    <w:uiPriority w:val="99"/>
    <w:rsid w:val="00050DB7"/>
  </w:style>
  <w:style w:type="character" w:customStyle="1" w:styleId="WW8Num12z5">
    <w:name w:val="WW8Num12z5"/>
    <w:uiPriority w:val="99"/>
    <w:rsid w:val="00050DB7"/>
  </w:style>
  <w:style w:type="character" w:customStyle="1" w:styleId="WW8Num12z6">
    <w:name w:val="WW8Num12z6"/>
    <w:uiPriority w:val="99"/>
    <w:rsid w:val="00050DB7"/>
  </w:style>
  <w:style w:type="character" w:customStyle="1" w:styleId="WW8Num12z7">
    <w:name w:val="WW8Num12z7"/>
    <w:uiPriority w:val="99"/>
    <w:rsid w:val="00050DB7"/>
  </w:style>
  <w:style w:type="character" w:customStyle="1" w:styleId="WW8Num12z8">
    <w:name w:val="WW8Num12z8"/>
    <w:uiPriority w:val="99"/>
    <w:rsid w:val="00050DB7"/>
  </w:style>
  <w:style w:type="character" w:customStyle="1" w:styleId="WW8Num13z0">
    <w:name w:val="WW8Num13z0"/>
    <w:uiPriority w:val="99"/>
    <w:rsid w:val="00050DB7"/>
  </w:style>
  <w:style w:type="character" w:customStyle="1" w:styleId="WW8Num14z0">
    <w:name w:val="WW8Num14z0"/>
    <w:uiPriority w:val="99"/>
    <w:rsid w:val="00050DB7"/>
  </w:style>
  <w:style w:type="character" w:customStyle="1" w:styleId="WW8Num14z1">
    <w:name w:val="WW8Num14z1"/>
    <w:uiPriority w:val="99"/>
    <w:rsid w:val="00050DB7"/>
  </w:style>
  <w:style w:type="character" w:customStyle="1" w:styleId="WW8Num14z2">
    <w:name w:val="WW8Num14z2"/>
    <w:uiPriority w:val="99"/>
    <w:rsid w:val="00050DB7"/>
  </w:style>
  <w:style w:type="character" w:customStyle="1" w:styleId="WW8Num14z3">
    <w:name w:val="WW8Num14z3"/>
    <w:uiPriority w:val="99"/>
    <w:rsid w:val="00050DB7"/>
  </w:style>
  <w:style w:type="character" w:customStyle="1" w:styleId="WW8Num14z4">
    <w:name w:val="WW8Num14z4"/>
    <w:uiPriority w:val="99"/>
    <w:rsid w:val="00050DB7"/>
  </w:style>
  <w:style w:type="character" w:customStyle="1" w:styleId="WW8Num14z5">
    <w:name w:val="WW8Num14z5"/>
    <w:uiPriority w:val="99"/>
    <w:rsid w:val="00050DB7"/>
  </w:style>
  <w:style w:type="character" w:customStyle="1" w:styleId="WW8Num14z6">
    <w:name w:val="WW8Num14z6"/>
    <w:uiPriority w:val="99"/>
    <w:rsid w:val="00050DB7"/>
  </w:style>
  <w:style w:type="character" w:customStyle="1" w:styleId="WW8Num14z7">
    <w:name w:val="WW8Num14z7"/>
    <w:uiPriority w:val="99"/>
    <w:rsid w:val="00050DB7"/>
  </w:style>
  <w:style w:type="character" w:customStyle="1" w:styleId="WW8Num14z8">
    <w:name w:val="WW8Num14z8"/>
    <w:uiPriority w:val="99"/>
    <w:rsid w:val="00050DB7"/>
  </w:style>
  <w:style w:type="character" w:customStyle="1" w:styleId="WW8Num15z0">
    <w:name w:val="WW8Num15z0"/>
    <w:uiPriority w:val="99"/>
    <w:rsid w:val="00050DB7"/>
  </w:style>
  <w:style w:type="character" w:customStyle="1" w:styleId="WW8Num15z1">
    <w:name w:val="WW8Num15z1"/>
    <w:uiPriority w:val="99"/>
    <w:rsid w:val="00050DB7"/>
  </w:style>
  <w:style w:type="character" w:customStyle="1" w:styleId="WW8Num15z2">
    <w:name w:val="WW8Num15z2"/>
    <w:uiPriority w:val="99"/>
    <w:rsid w:val="00050DB7"/>
  </w:style>
  <w:style w:type="character" w:customStyle="1" w:styleId="WW8Num15z3">
    <w:name w:val="WW8Num15z3"/>
    <w:uiPriority w:val="99"/>
    <w:rsid w:val="00050DB7"/>
  </w:style>
  <w:style w:type="character" w:customStyle="1" w:styleId="WW8Num15z4">
    <w:name w:val="WW8Num15z4"/>
    <w:uiPriority w:val="99"/>
    <w:rsid w:val="00050DB7"/>
  </w:style>
  <w:style w:type="character" w:customStyle="1" w:styleId="WW8Num15z5">
    <w:name w:val="WW8Num15z5"/>
    <w:uiPriority w:val="99"/>
    <w:rsid w:val="00050DB7"/>
  </w:style>
  <w:style w:type="character" w:customStyle="1" w:styleId="WW8Num15z6">
    <w:name w:val="WW8Num15z6"/>
    <w:uiPriority w:val="99"/>
    <w:rsid w:val="00050DB7"/>
  </w:style>
  <w:style w:type="character" w:customStyle="1" w:styleId="WW8Num15z7">
    <w:name w:val="WW8Num15z7"/>
    <w:uiPriority w:val="99"/>
    <w:rsid w:val="00050DB7"/>
  </w:style>
  <w:style w:type="character" w:customStyle="1" w:styleId="WW8Num15z8">
    <w:name w:val="WW8Num15z8"/>
    <w:uiPriority w:val="99"/>
    <w:rsid w:val="00050DB7"/>
  </w:style>
  <w:style w:type="character" w:customStyle="1" w:styleId="WW8Num16z0">
    <w:name w:val="WW8Num16z0"/>
    <w:uiPriority w:val="99"/>
    <w:rsid w:val="00050DB7"/>
    <w:rPr>
      <w:rFonts w:ascii="Symbol" w:hAnsi="Symbol"/>
    </w:rPr>
  </w:style>
  <w:style w:type="character" w:customStyle="1" w:styleId="WW8Num16z3">
    <w:name w:val="WW8Num16z3"/>
    <w:uiPriority w:val="99"/>
    <w:rsid w:val="00050DB7"/>
  </w:style>
  <w:style w:type="character" w:customStyle="1" w:styleId="WW8Num16z4">
    <w:name w:val="WW8Num16z4"/>
    <w:uiPriority w:val="99"/>
    <w:rsid w:val="00050DB7"/>
  </w:style>
  <w:style w:type="character" w:customStyle="1" w:styleId="WW8Num16z5">
    <w:name w:val="WW8Num16z5"/>
    <w:uiPriority w:val="99"/>
    <w:rsid w:val="00050DB7"/>
  </w:style>
  <w:style w:type="character" w:customStyle="1" w:styleId="WW8Num16z6">
    <w:name w:val="WW8Num16z6"/>
    <w:uiPriority w:val="99"/>
    <w:rsid w:val="00050DB7"/>
  </w:style>
  <w:style w:type="character" w:customStyle="1" w:styleId="WW8Num16z7">
    <w:name w:val="WW8Num16z7"/>
    <w:uiPriority w:val="99"/>
    <w:rsid w:val="00050DB7"/>
  </w:style>
  <w:style w:type="character" w:customStyle="1" w:styleId="WW8Num16z8">
    <w:name w:val="WW8Num16z8"/>
    <w:uiPriority w:val="99"/>
    <w:rsid w:val="00050DB7"/>
  </w:style>
  <w:style w:type="character" w:customStyle="1" w:styleId="WW8Num17z0">
    <w:name w:val="WW8Num17z0"/>
    <w:uiPriority w:val="99"/>
    <w:rsid w:val="00050DB7"/>
    <w:rPr>
      <w:rFonts w:ascii="Times New Roman" w:hAnsi="Times New Roman"/>
    </w:rPr>
  </w:style>
  <w:style w:type="character" w:customStyle="1" w:styleId="WW8Num17z3">
    <w:name w:val="WW8Num17z3"/>
    <w:uiPriority w:val="99"/>
    <w:rsid w:val="00050DB7"/>
  </w:style>
  <w:style w:type="character" w:customStyle="1" w:styleId="WW8Num17z4">
    <w:name w:val="WW8Num17z4"/>
    <w:uiPriority w:val="99"/>
    <w:rsid w:val="00050DB7"/>
  </w:style>
  <w:style w:type="character" w:customStyle="1" w:styleId="WW8Num17z5">
    <w:name w:val="WW8Num17z5"/>
    <w:uiPriority w:val="99"/>
    <w:rsid w:val="00050DB7"/>
  </w:style>
  <w:style w:type="character" w:customStyle="1" w:styleId="WW8Num17z6">
    <w:name w:val="WW8Num17z6"/>
    <w:uiPriority w:val="99"/>
    <w:rsid w:val="00050DB7"/>
  </w:style>
  <w:style w:type="character" w:customStyle="1" w:styleId="WW8Num17z7">
    <w:name w:val="WW8Num17z7"/>
    <w:uiPriority w:val="99"/>
    <w:rsid w:val="00050DB7"/>
  </w:style>
  <w:style w:type="character" w:customStyle="1" w:styleId="WW8Num17z8">
    <w:name w:val="WW8Num17z8"/>
    <w:uiPriority w:val="99"/>
    <w:rsid w:val="00050DB7"/>
  </w:style>
  <w:style w:type="character" w:customStyle="1" w:styleId="WW8Num18z0">
    <w:name w:val="WW8Num18z0"/>
    <w:uiPriority w:val="99"/>
    <w:rsid w:val="00050DB7"/>
    <w:rPr>
      <w:rFonts w:ascii="Times New Roman" w:hAnsi="Times New Roman"/>
    </w:rPr>
  </w:style>
  <w:style w:type="character" w:customStyle="1" w:styleId="WW8Num18z2">
    <w:name w:val="WW8Num18z2"/>
    <w:uiPriority w:val="99"/>
    <w:rsid w:val="00050DB7"/>
  </w:style>
  <w:style w:type="character" w:customStyle="1" w:styleId="WW8Num18z3">
    <w:name w:val="WW8Num18z3"/>
    <w:uiPriority w:val="99"/>
    <w:rsid w:val="00050DB7"/>
  </w:style>
  <w:style w:type="character" w:customStyle="1" w:styleId="WW8Num18z4">
    <w:name w:val="WW8Num18z4"/>
    <w:uiPriority w:val="99"/>
    <w:rsid w:val="00050DB7"/>
  </w:style>
  <w:style w:type="character" w:customStyle="1" w:styleId="WW8Num18z5">
    <w:name w:val="WW8Num18z5"/>
    <w:uiPriority w:val="99"/>
    <w:rsid w:val="00050DB7"/>
  </w:style>
  <w:style w:type="character" w:customStyle="1" w:styleId="WW8Num18z6">
    <w:name w:val="WW8Num18z6"/>
    <w:uiPriority w:val="99"/>
    <w:rsid w:val="00050DB7"/>
  </w:style>
  <w:style w:type="character" w:customStyle="1" w:styleId="WW8Num18z7">
    <w:name w:val="WW8Num18z7"/>
    <w:uiPriority w:val="99"/>
    <w:rsid w:val="00050DB7"/>
  </w:style>
  <w:style w:type="character" w:customStyle="1" w:styleId="WW8Num18z8">
    <w:name w:val="WW8Num18z8"/>
    <w:uiPriority w:val="99"/>
    <w:rsid w:val="00050DB7"/>
  </w:style>
  <w:style w:type="character" w:customStyle="1" w:styleId="WW8Num19z0">
    <w:name w:val="WW8Num19z0"/>
    <w:uiPriority w:val="99"/>
    <w:rsid w:val="00050DB7"/>
    <w:rPr>
      <w:color w:val="auto"/>
      <w:sz w:val="22"/>
    </w:rPr>
  </w:style>
  <w:style w:type="character" w:customStyle="1" w:styleId="WW8Num19z2">
    <w:name w:val="WW8Num19z2"/>
    <w:uiPriority w:val="99"/>
    <w:rsid w:val="00050DB7"/>
  </w:style>
  <w:style w:type="character" w:customStyle="1" w:styleId="WW8Num19z3">
    <w:name w:val="WW8Num19z3"/>
    <w:uiPriority w:val="99"/>
    <w:rsid w:val="00050DB7"/>
  </w:style>
  <w:style w:type="character" w:customStyle="1" w:styleId="WW8Num19z4">
    <w:name w:val="WW8Num19z4"/>
    <w:uiPriority w:val="99"/>
    <w:rsid w:val="00050DB7"/>
  </w:style>
  <w:style w:type="character" w:customStyle="1" w:styleId="WW8Num19z5">
    <w:name w:val="WW8Num19z5"/>
    <w:uiPriority w:val="99"/>
    <w:rsid w:val="00050DB7"/>
  </w:style>
  <w:style w:type="character" w:customStyle="1" w:styleId="WW8Num19z6">
    <w:name w:val="WW8Num19z6"/>
    <w:uiPriority w:val="99"/>
    <w:rsid w:val="00050DB7"/>
  </w:style>
  <w:style w:type="character" w:customStyle="1" w:styleId="WW8Num19z7">
    <w:name w:val="WW8Num19z7"/>
    <w:uiPriority w:val="99"/>
    <w:rsid w:val="00050DB7"/>
  </w:style>
  <w:style w:type="character" w:customStyle="1" w:styleId="WW8Num19z8">
    <w:name w:val="WW8Num19z8"/>
    <w:uiPriority w:val="99"/>
    <w:rsid w:val="00050DB7"/>
  </w:style>
  <w:style w:type="character" w:customStyle="1" w:styleId="WW8Num20z0">
    <w:name w:val="WW8Num20z0"/>
    <w:uiPriority w:val="99"/>
    <w:rsid w:val="00050DB7"/>
    <w:rPr>
      <w:rFonts w:ascii="Wingdings" w:hAnsi="Wingdings"/>
    </w:rPr>
  </w:style>
  <w:style w:type="character" w:customStyle="1" w:styleId="WW8Num20z1">
    <w:name w:val="WW8Num20z1"/>
    <w:uiPriority w:val="99"/>
    <w:rsid w:val="00050DB7"/>
  </w:style>
  <w:style w:type="character" w:customStyle="1" w:styleId="WW8Num20z2">
    <w:name w:val="WW8Num20z2"/>
    <w:uiPriority w:val="99"/>
    <w:rsid w:val="00050DB7"/>
  </w:style>
  <w:style w:type="character" w:customStyle="1" w:styleId="WW8Num20z3">
    <w:name w:val="WW8Num20z3"/>
    <w:uiPriority w:val="99"/>
    <w:rsid w:val="00050DB7"/>
  </w:style>
  <w:style w:type="character" w:customStyle="1" w:styleId="WW8Num20z4">
    <w:name w:val="WW8Num20z4"/>
    <w:uiPriority w:val="99"/>
    <w:rsid w:val="00050DB7"/>
  </w:style>
  <w:style w:type="character" w:customStyle="1" w:styleId="WW8Num20z5">
    <w:name w:val="WW8Num20z5"/>
    <w:uiPriority w:val="99"/>
    <w:rsid w:val="00050DB7"/>
  </w:style>
  <w:style w:type="character" w:customStyle="1" w:styleId="WW8Num20z6">
    <w:name w:val="WW8Num20z6"/>
    <w:uiPriority w:val="99"/>
    <w:rsid w:val="00050DB7"/>
  </w:style>
  <w:style w:type="character" w:customStyle="1" w:styleId="WW8Num20z7">
    <w:name w:val="WW8Num20z7"/>
    <w:uiPriority w:val="99"/>
    <w:rsid w:val="00050DB7"/>
  </w:style>
  <w:style w:type="character" w:customStyle="1" w:styleId="WW8Num20z8">
    <w:name w:val="WW8Num20z8"/>
    <w:uiPriority w:val="99"/>
    <w:rsid w:val="00050DB7"/>
  </w:style>
  <w:style w:type="character" w:customStyle="1" w:styleId="2">
    <w:name w:val="Основной шрифт абзаца2"/>
    <w:uiPriority w:val="99"/>
    <w:rsid w:val="00050DB7"/>
  </w:style>
  <w:style w:type="character" w:customStyle="1" w:styleId="Absatz-Standardschriftart">
    <w:name w:val="Absatz-Standardschriftart"/>
    <w:uiPriority w:val="99"/>
    <w:rsid w:val="00050DB7"/>
  </w:style>
  <w:style w:type="character" w:customStyle="1" w:styleId="1">
    <w:name w:val="Основной шрифт абзаца1"/>
    <w:uiPriority w:val="99"/>
    <w:rsid w:val="00050DB7"/>
  </w:style>
  <w:style w:type="character" w:customStyle="1" w:styleId="WW-Absatz-Standardschriftart">
    <w:name w:val="WW-Absatz-Standardschriftart"/>
    <w:uiPriority w:val="99"/>
    <w:rsid w:val="00050DB7"/>
  </w:style>
  <w:style w:type="character" w:customStyle="1" w:styleId="WW-Absatz-Standardschriftart1">
    <w:name w:val="WW-Absatz-Standardschriftart1"/>
    <w:uiPriority w:val="99"/>
    <w:rsid w:val="00050DB7"/>
  </w:style>
  <w:style w:type="character" w:customStyle="1" w:styleId="WW8Num11z1">
    <w:name w:val="WW8Num11z1"/>
    <w:uiPriority w:val="99"/>
    <w:rsid w:val="00050DB7"/>
    <w:rPr>
      <w:color w:val="auto"/>
      <w:sz w:val="22"/>
    </w:rPr>
  </w:style>
  <w:style w:type="character" w:customStyle="1" w:styleId="WW-Absatz-Standardschriftart11">
    <w:name w:val="WW-Absatz-Standardschriftart11"/>
    <w:uiPriority w:val="99"/>
    <w:rsid w:val="00050DB7"/>
  </w:style>
  <w:style w:type="character" w:customStyle="1" w:styleId="WW8Num7z1">
    <w:name w:val="WW8Num7z1"/>
    <w:uiPriority w:val="99"/>
    <w:rsid w:val="00050DB7"/>
    <w:rPr>
      <w:rFonts w:ascii="Courier New" w:hAnsi="Courier New"/>
    </w:rPr>
  </w:style>
  <w:style w:type="character" w:customStyle="1" w:styleId="WW8Num7z2">
    <w:name w:val="WW8Num7z2"/>
    <w:uiPriority w:val="99"/>
    <w:rsid w:val="00050DB7"/>
    <w:rPr>
      <w:rFonts w:ascii="Wingdings" w:hAnsi="Wingdings"/>
    </w:rPr>
  </w:style>
  <w:style w:type="character" w:customStyle="1" w:styleId="WW8Num7z3">
    <w:name w:val="WW8Num7z3"/>
    <w:uiPriority w:val="99"/>
    <w:rsid w:val="00050DB7"/>
    <w:rPr>
      <w:rFonts w:ascii="Symbol" w:hAnsi="Symbol"/>
    </w:rPr>
  </w:style>
  <w:style w:type="character" w:customStyle="1" w:styleId="WW8Num16z1">
    <w:name w:val="WW8Num16z1"/>
    <w:uiPriority w:val="99"/>
    <w:rsid w:val="00050DB7"/>
    <w:rPr>
      <w:rFonts w:ascii="Courier New" w:hAnsi="Courier New"/>
    </w:rPr>
  </w:style>
  <w:style w:type="character" w:customStyle="1" w:styleId="WW8Num16z2">
    <w:name w:val="WW8Num16z2"/>
    <w:uiPriority w:val="99"/>
    <w:rsid w:val="00050DB7"/>
    <w:rPr>
      <w:rFonts w:ascii="Wingdings" w:hAnsi="Wingdings"/>
    </w:rPr>
  </w:style>
  <w:style w:type="character" w:customStyle="1" w:styleId="WW8Num17z1">
    <w:name w:val="WW8Num17z1"/>
    <w:uiPriority w:val="99"/>
    <w:rsid w:val="00050DB7"/>
    <w:rPr>
      <w:rFonts w:ascii="Courier New" w:hAnsi="Courier New"/>
    </w:rPr>
  </w:style>
  <w:style w:type="character" w:customStyle="1" w:styleId="WW8Num17z2">
    <w:name w:val="WW8Num17z2"/>
    <w:uiPriority w:val="99"/>
    <w:rsid w:val="00050DB7"/>
    <w:rPr>
      <w:rFonts w:ascii="Wingdings" w:hAnsi="Wingdings"/>
    </w:rPr>
  </w:style>
  <w:style w:type="character" w:customStyle="1" w:styleId="WW8Num18z1">
    <w:name w:val="WW8Num18z1"/>
    <w:uiPriority w:val="99"/>
    <w:rsid w:val="00050DB7"/>
    <w:rPr>
      <w:rFonts w:ascii="Courier New" w:hAnsi="Courier New"/>
    </w:rPr>
  </w:style>
  <w:style w:type="character" w:customStyle="1" w:styleId="WW8Num21z0">
    <w:name w:val="WW8Num21z0"/>
    <w:uiPriority w:val="99"/>
    <w:rsid w:val="00050DB7"/>
  </w:style>
  <w:style w:type="character" w:customStyle="1" w:styleId="WW8Num22z0">
    <w:name w:val="WW8Num22z0"/>
    <w:uiPriority w:val="99"/>
    <w:rsid w:val="00050DB7"/>
  </w:style>
  <w:style w:type="character" w:customStyle="1" w:styleId="WW8Num25z1">
    <w:name w:val="WW8Num25z1"/>
    <w:uiPriority w:val="99"/>
    <w:rsid w:val="00050DB7"/>
    <w:rPr>
      <w:color w:val="auto"/>
      <w:sz w:val="22"/>
    </w:rPr>
  </w:style>
  <w:style w:type="character" w:customStyle="1" w:styleId="WW8Num26z0">
    <w:name w:val="WW8Num26z0"/>
    <w:uiPriority w:val="99"/>
    <w:rsid w:val="00050DB7"/>
    <w:rPr>
      <w:rFonts w:ascii="Symbol" w:hAnsi="Symbol"/>
    </w:rPr>
  </w:style>
  <w:style w:type="character" w:customStyle="1" w:styleId="WW8Num26z1">
    <w:name w:val="WW8Num26z1"/>
    <w:uiPriority w:val="99"/>
    <w:rsid w:val="00050DB7"/>
    <w:rPr>
      <w:rFonts w:ascii="Courier New" w:hAnsi="Courier New"/>
    </w:rPr>
  </w:style>
  <w:style w:type="character" w:customStyle="1" w:styleId="WW8Num26z2">
    <w:name w:val="WW8Num26z2"/>
    <w:uiPriority w:val="99"/>
    <w:rsid w:val="00050DB7"/>
    <w:rPr>
      <w:rFonts w:ascii="Wingdings" w:hAnsi="Wingdings"/>
    </w:rPr>
  </w:style>
  <w:style w:type="character" w:customStyle="1" w:styleId="WW8Num29z1">
    <w:name w:val="WW8Num29z1"/>
    <w:uiPriority w:val="99"/>
    <w:rsid w:val="00050DB7"/>
  </w:style>
  <w:style w:type="character" w:customStyle="1" w:styleId="WW8Num33z2">
    <w:name w:val="WW8Num33z2"/>
    <w:uiPriority w:val="99"/>
    <w:rsid w:val="00050DB7"/>
    <w:rPr>
      <w:rFonts w:ascii="Times New Roman" w:hAnsi="Times New Roman"/>
      <w:sz w:val="22"/>
    </w:rPr>
  </w:style>
  <w:style w:type="character" w:customStyle="1" w:styleId="WW8Num39z1">
    <w:name w:val="WW8Num39z1"/>
    <w:uiPriority w:val="99"/>
    <w:rsid w:val="00050DB7"/>
  </w:style>
  <w:style w:type="character" w:customStyle="1" w:styleId="WW8Num41z0">
    <w:name w:val="WW8Num41z0"/>
    <w:uiPriority w:val="99"/>
    <w:rsid w:val="00050DB7"/>
    <w:rPr>
      <w:rFonts w:ascii="Times New Roman" w:hAnsi="Times New Roman"/>
      <w:color w:val="auto"/>
    </w:rPr>
  </w:style>
  <w:style w:type="character" w:customStyle="1" w:styleId="WW8Num41z1">
    <w:name w:val="WW8Num41z1"/>
    <w:uiPriority w:val="99"/>
    <w:rsid w:val="00050DB7"/>
    <w:rPr>
      <w:rFonts w:ascii="Courier New" w:hAnsi="Courier New"/>
    </w:rPr>
  </w:style>
  <w:style w:type="character" w:customStyle="1" w:styleId="WW8Num41z2">
    <w:name w:val="WW8Num41z2"/>
    <w:uiPriority w:val="99"/>
    <w:rsid w:val="00050DB7"/>
    <w:rPr>
      <w:rFonts w:ascii="Wingdings" w:hAnsi="Wingdings"/>
    </w:rPr>
  </w:style>
  <w:style w:type="character" w:customStyle="1" w:styleId="WW8Num41z3">
    <w:name w:val="WW8Num41z3"/>
    <w:uiPriority w:val="99"/>
    <w:rsid w:val="00050DB7"/>
    <w:rPr>
      <w:rFonts w:ascii="Symbol" w:hAnsi="Symbol"/>
    </w:rPr>
  </w:style>
  <w:style w:type="character" w:customStyle="1" w:styleId="10">
    <w:name w:val="Шрифт абзацу за промовчанням1"/>
    <w:uiPriority w:val="99"/>
    <w:rsid w:val="00050DB7"/>
  </w:style>
  <w:style w:type="character" w:customStyle="1" w:styleId="11">
    <w:name w:val="Заголовок 1 Знак"/>
    <w:uiPriority w:val="99"/>
    <w:rsid w:val="00050DB7"/>
    <w:rPr>
      <w:rFonts w:ascii="Times New Roman" w:hAnsi="Times New Roman"/>
      <w:sz w:val="20"/>
    </w:rPr>
  </w:style>
  <w:style w:type="character" w:customStyle="1" w:styleId="a0">
    <w:name w:val="Основний текст Знак"/>
    <w:uiPriority w:val="99"/>
    <w:rsid w:val="00050DB7"/>
    <w:rPr>
      <w:rFonts w:ascii="Times New Roman" w:hAnsi="Times New Roman"/>
      <w:sz w:val="20"/>
    </w:rPr>
  </w:style>
  <w:style w:type="character" w:customStyle="1" w:styleId="a1">
    <w:name w:val="Основний текст з відступом Знак"/>
    <w:uiPriority w:val="99"/>
    <w:rsid w:val="00050DB7"/>
    <w:rPr>
      <w:rFonts w:ascii="Times New Roman" w:hAnsi="Times New Roman"/>
      <w:sz w:val="20"/>
    </w:rPr>
  </w:style>
  <w:style w:type="character" w:customStyle="1" w:styleId="20">
    <w:name w:val="Основний текст 2 Знак"/>
    <w:uiPriority w:val="99"/>
    <w:rsid w:val="00050DB7"/>
    <w:rPr>
      <w:rFonts w:ascii="Times New Roman" w:hAnsi="Times New Roman"/>
      <w:b/>
      <w:sz w:val="20"/>
    </w:rPr>
  </w:style>
  <w:style w:type="character" w:customStyle="1" w:styleId="a2">
    <w:name w:val="Нижній колонтитул Знак"/>
    <w:uiPriority w:val="99"/>
    <w:rsid w:val="00050DB7"/>
    <w:rPr>
      <w:rFonts w:ascii="Times New Roman" w:hAnsi="Times New Roman"/>
      <w:sz w:val="20"/>
      <w:lang w:val="ru-RU"/>
    </w:rPr>
  </w:style>
  <w:style w:type="character" w:styleId="PageNumber">
    <w:name w:val="page number"/>
    <w:basedOn w:val="DefaultParagraphFont"/>
    <w:uiPriority w:val="99"/>
    <w:rsid w:val="00050DB7"/>
    <w:rPr>
      <w:rFonts w:cs="Times New Roman"/>
    </w:rPr>
  </w:style>
  <w:style w:type="character" w:customStyle="1" w:styleId="a3">
    <w:name w:val="Верхній колонтитул Знак"/>
    <w:uiPriority w:val="99"/>
    <w:rsid w:val="00050DB7"/>
    <w:rPr>
      <w:rFonts w:ascii="Times New Roman" w:hAnsi="Times New Roman"/>
      <w:sz w:val="20"/>
      <w:lang w:val="ru-RU"/>
    </w:rPr>
  </w:style>
  <w:style w:type="character" w:customStyle="1" w:styleId="a4">
    <w:name w:val="Текст виноски Знак"/>
    <w:uiPriority w:val="99"/>
    <w:rsid w:val="00050DB7"/>
    <w:rPr>
      <w:rFonts w:ascii="Times New Roman" w:hAnsi="Times New Roman"/>
      <w:sz w:val="20"/>
      <w:lang w:val="ru-RU"/>
    </w:rPr>
  </w:style>
  <w:style w:type="character" w:customStyle="1" w:styleId="a5">
    <w:name w:val="Символи виноски"/>
    <w:uiPriority w:val="99"/>
    <w:rsid w:val="00050DB7"/>
    <w:rPr>
      <w:vertAlign w:val="superscript"/>
    </w:rPr>
  </w:style>
  <w:style w:type="character" w:customStyle="1" w:styleId="a6">
    <w:name w:val="Текст Знак"/>
    <w:uiPriority w:val="99"/>
    <w:rsid w:val="00050DB7"/>
    <w:rPr>
      <w:rFonts w:ascii="Courier New" w:hAnsi="Courier New"/>
      <w:sz w:val="20"/>
      <w:lang w:val="ru-RU"/>
    </w:rPr>
  </w:style>
  <w:style w:type="character" w:customStyle="1" w:styleId="HTML">
    <w:name w:val="Стандартний HTML Знак"/>
    <w:uiPriority w:val="99"/>
    <w:rsid w:val="00050DB7"/>
    <w:rPr>
      <w:rFonts w:ascii="Courier New" w:hAnsi="Courier New"/>
      <w:sz w:val="20"/>
      <w:lang w:val="ru-RU"/>
    </w:rPr>
  </w:style>
  <w:style w:type="character" w:customStyle="1" w:styleId="a7">
    <w:name w:val="Текст у виносці Знак"/>
    <w:uiPriority w:val="99"/>
    <w:rsid w:val="00050DB7"/>
    <w:rPr>
      <w:rFonts w:ascii="Tahoma" w:hAnsi="Tahoma"/>
      <w:sz w:val="16"/>
    </w:rPr>
  </w:style>
  <w:style w:type="character" w:customStyle="1" w:styleId="30">
    <w:name w:val="Заголовок 3 Знак"/>
    <w:uiPriority w:val="99"/>
    <w:rsid w:val="00050DB7"/>
    <w:rPr>
      <w:rFonts w:ascii="Cambria" w:hAnsi="Cambria"/>
      <w:b/>
      <w:sz w:val="26"/>
      <w:lang w:val="uk-UA"/>
    </w:rPr>
  </w:style>
  <w:style w:type="character" w:styleId="Emphasis">
    <w:name w:val="Emphasis"/>
    <w:basedOn w:val="DefaultParagraphFont"/>
    <w:uiPriority w:val="99"/>
    <w:qFormat/>
    <w:rsid w:val="00050DB7"/>
    <w:rPr>
      <w:rFonts w:cs="Times New Roman"/>
      <w:i/>
    </w:rPr>
  </w:style>
  <w:style w:type="character" w:styleId="Hyperlink">
    <w:name w:val="Hyperlink"/>
    <w:basedOn w:val="DefaultParagraphFont"/>
    <w:uiPriority w:val="99"/>
    <w:rsid w:val="00050DB7"/>
    <w:rPr>
      <w:rFonts w:cs="Times New Roman"/>
      <w:color w:val="0000FF"/>
      <w:u w:val="single"/>
    </w:rPr>
  </w:style>
  <w:style w:type="character" w:customStyle="1" w:styleId="a8">
    <w:name w:val="Звичайний відступ Знак"/>
    <w:uiPriority w:val="99"/>
    <w:rsid w:val="00050DB7"/>
    <w:rPr>
      <w:rFonts w:ascii="Arial" w:hAnsi="Arial"/>
      <w:lang w:val="uk-UA"/>
    </w:rPr>
  </w:style>
  <w:style w:type="character" w:customStyle="1" w:styleId="apple-converted-space">
    <w:name w:val="apple-converted-space"/>
    <w:uiPriority w:val="99"/>
    <w:rsid w:val="00050DB7"/>
  </w:style>
  <w:style w:type="character" w:customStyle="1" w:styleId="rvts0">
    <w:name w:val="rvts0"/>
    <w:uiPriority w:val="99"/>
    <w:rsid w:val="00050DB7"/>
  </w:style>
  <w:style w:type="character" w:customStyle="1" w:styleId="a9">
    <w:name w:val="Символ нумерації"/>
    <w:uiPriority w:val="99"/>
    <w:rsid w:val="00050DB7"/>
    <w:rPr>
      <w:rFonts w:ascii="Times New Roman" w:hAnsi="Times New Roman"/>
      <w:sz w:val="20"/>
    </w:rPr>
  </w:style>
  <w:style w:type="character" w:customStyle="1" w:styleId="aa">
    <w:name w:val="Нижний колонтитул Знак"/>
    <w:uiPriority w:val="99"/>
    <w:rsid w:val="00050DB7"/>
    <w:rPr>
      <w:lang w:val="ru-RU"/>
    </w:rPr>
  </w:style>
  <w:style w:type="character" w:customStyle="1" w:styleId="ab">
    <w:name w:val="Название Знак"/>
    <w:uiPriority w:val="99"/>
    <w:rsid w:val="00050DB7"/>
    <w:rPr>
      <w:rFonts w:ascii="Cambria" w:hAnsi="Cambria"/>
      <w:b/>
      <w:kern w:val="1"/>
      <w:sz w:val="32"/>
    </w:rPr>
  </w:style>
  <w:style w:type="character" w:customStyle="1" w:styleId="ac">
    <w:name w:val="Подзаголовок Знак"/>
    <w:uiPriority w:val="99"/>
    <w:rsid w:val="00050DB7"/>
    <w:rPr>
      <w:rFonts w:ascii="Cambria" w:hAnsi="Cambria"/>
      <w:sz w:val="24"/>
    </w:rPr>
  </w:style>
  <w:style w:type="character" w:customStyle="1" w:styleId="ad">
    <w:name w:val="Текст выноски Знак"/>
    <w:uiPriority w:val="99"/>
    <w:rsid w:val="00050DB7"/>
    <w:rPr>
      <w:rFonts w:ascii="Segoe UI" w:hAnsi="Segoe UI"/>
      <w:sz w:val="18"/>
      <w:lang w:eastAsia="zh-CN"/>
    </w:rPr>
  </w:style>
  <w:style w:type="paragraph" w:customStyle="1" w:styleId="a">
    <w:name w:val="Заголовок"/>
    <w:basedOn w:val="Normal"/>
    <w:next w:val="BodyText"/>
    <w:uiPriority w:val="99"/>
    <w:rsid w:val="00050DB7"/>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050DB7"/>
    <w:pPr>
      <w:spacing w:after="0" w:line="240" w:lineRule="auto"/>
      <w:jc w:val="both"/>
    </w:pPr>
    <w:rPr>
      <w:rFonts w:cs="Times New Roman"/>
      <w:sz w:val="20"/>
      <w:szCs w:val="20"/>
    </w:rPr>
  </w:style>
  <w:style w:type="character" w:customStyle="1" w:styleId="BodyTextChar">
    <w:name w:val="Body Text Char"/>
    <w:basedOn w:val="DefaultParagraphFont"/>
    <w:link w:val="BodyText"/>
    <w:uiPriority w:val="99"/>
    <w:semiHidden/>
    <w:locked/>
    <w:rPr>
      <w:rFonts w:ascii="Calibri" w:hAnsi="Calibri"/>
      <w:lang w:eastAsia="zh-CN"/>
    </w:rPr>
  </w:style>
  <w:style w:type="paragraph" w:styleId="List">
    <w:name w:val="List"/>
    <w:basedOn w:val="BodyText"/>
    <w:uiPriority w:val="99"/>
    <w:rsid w:val="00050DB7"/>
    <w:rPr>
      <w:rFonts w:ascii="Arial" w:hAnsi="Arial" w:cs="Mangal"/>
    </w:rPr>
  </w:style>
  <w:style w:type="paragraph" w:styleId="Caption">
    <w:name w:val="caption"/>
    <w:basedOn w:val="Normal"/>
    <w:uiPriority w:val="99"/>
    <w:qFormat/>
    <w:rsid w:val="00050DB7"/>
    <w:pPr>
      <w:suppressLineNumbers/>
      <w:spacing w:before="120" w:after="120"/>
    </w:pPr>
    <w:rPr>
      <w:rFonts w:cs="Lucida Sans"/>
      <w:i/>
      <w:iCs/>
      <w:sz w:val="24"/>
      <w:szCs w:val="24"/>
    </w:rPr>
  </w:style>
  <w:style w:type="paragraph" w:customStyle="1" w:styleId="ae">
    <w:name w:val="Покажчик"/>
    <w:basedOn w:val="Normal"/>
    <w:uiPriority w:val="99"/>
    <w:rsid w:val="00050DB7"/>
    <w:pPr>
      <w:suppressLineNumbers/>
    </w:pPr>
    <w:rPr>
      <w:rFonts w:ascii="Arial" w:hAnsi="Arial" w:cs="Mangal"/>
    </w:rPr>
  </w:style>
  <w:style w:type="paragraph" w:customStyle="1" w:styleId="12">
    <w:name w:val="Название объекта1"/>
    <w:basedOn w:val="Normal"/>
    <w:uiPriority w:val="99"/>
    <w:rsid w:val="00050DB7"/>
    <w:pPr>
      <w:suppressLineNumbers/>
      <w:spacing w:before="120" w:after="120"/>
    </w:pPr>
    <w:rPr>
      <w:rFonts w:cs="Arial"/>
      <w:i/>
      <w:iCs/>
      <w:sz w:val="24"/>
      <w:szCs w:val="24"/>
    </w:rPr>
  </w:style>
  <w:style w:type="paragraph" w:customStyle="1" w:styleId="21">
    <w:name w:val="Название2"/>
    <w:basedOn w:val="Normal"/>
    <w:next w:val="BodyText"/>
    <w:uiPriority w:val="99"/>
    <w:rsid w:val="00050DB7"/>
    <w:pPr>
      <w:suppressLineNumbers/>
      <w:spacing w:before="120" w:after="120"/>
    </w:pPr>
    <w:rPr>
      <w:rFonts w:ascii="Arial" w:hAnsi="Arial" w:cs="Mangal"/>
      <w:i/>
      <w:iCs/>
      <w:sz w:val="20"/>
      <w:szCs w:val="24"/>
    </w:rPr>
  </w:style>
  <w:style w:type="paragraph" w:styleId="BodyTextIndent">
    <w:name w:val="Body Text Indent"/>
    <w:basedOn w:val="Normal"/>
    <w:link w:val="BodyTextIndentChar"/>
    <w:uiPriority w:val="99"/>
    <w:rsid w:val="00050DB7"/>
    <w:pPr>
      <w:spacing w:after="0" w:line="240" w:lineRule="auto"/>
      <w:ind w:left="709" w:hanging="709"/>
      <w:jc w:val="both"/>
    </w:pPr>
    <w:rPr>
      <w:rFonts w:cs="Times New Roman"/>
      <w:sz w:val="20"/>
      <w:szCs w:val="20"/>
    </w:rPr>
  </w:style>
  <w:style w:type="character" w:customStyle="1" w:styleId="BodyTextIndentChar">
    <w:name w:val="Body Text Indent Char"/>
    <w:basedOn w:val="DefaultParagraphFont"/>
    <w:link w:val="BodyTextIndent"/>
    <w:uiPriority w:val="99"/>
    <w:semiHidden/>
    <w:locked/>
    <w:rPr>
      <w:rFonts w:ascii="Calibri" w:hAnsi="Calibri"/>
      <w:lang w:eastAsia="zh-CN"/>
    </w:rPr>
  </w:style>
  <w:style w:type="paragraph" w:customStyle="1" w:styleId="210">
    <w:name w:val="Основний текст 21"/>
    <w:basedOn w:val="Normal"/>
    <w:uiPriority w:val="99"/>
    <w:rsid w:val="00050DB7"/>
    <w:pPr>
      <w:spacing w:after="0" w:line="240" w:lineRule="auto"/>
      <w:jc w:val="both"/>
    </w:pPr>
    <w:rPr>
      <w:rFonts w:ascii="Times New Roman" w:hAnsi="Times New Roman" w:cs="Times New Roman"/>
      <w:b/>
      <w:bCs/>
      <w:sz w:val="24"/>
      <w:szCs w:val="20"/>
    </w:rPr>
  </w:style>
  <w:style w:type="paragraph" w:styleId="Footer">
    <w:name w:val="footer"/>
    <w:basedOn w:val="Normal"/>
    <w:link w:val="FooterChar"/>
    <w:uiPriority w:val="99"/>
    <w:rsid w:val="00050DB7"/>
    <w:pPr>
      <w:spacing w:after="0" w:line="240" w:lineRule="auto"/>
    </w:pPr>
    <w:rPr>
      <w:rFonts w:cs="Times New Roman"/>
      <w:sz w:val="20"/>
      <w:szCs w:val="20"/>
    </w:rPr>
  </w:style>
  <w:style w:type="character" w:customStyle="1" w:styleId="FooterChar">
    <w:name w:val="Footer Char"/>
    <w:basedOn w:val="DefaultParagraphFont"/>
    <w:link w:val="Footer"/>
    <w:uiPriority w:val="99"/>
    <w:semiHidden/>
    <w:locked/>
    <w:rPr>
      <w:rFonts w:ascii="Calibri" w:hAnsi="Calibri"/>
      <w:lang w:eastAsia="zh-CN"/>
    </w:rPr>
  </w:style>
  <w:style w:type="paragraph" w:styleId="Header">
    <w:name w:val="header"/>
    <w:basedOn w:val="Normal"/>
    <w:link w:val="HeaderChar"/>
    <w:uiPriority w:val="99"/>
    <w:rsid w:val="00050DB7"/>
    <w:pPr>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Pr>
      <w:rFonts w:ascii="Calibri" w:hAnsi="Calibri"/>
      <w:lang w:eastAsia="zh-CN"/>
    </w:rPr>
  </w:style>
  <w:style w:type="paragraph" w:customStyle="1" w:styleId="Just">
    <w:name w:val="Just"/>
    <w:uiPriority w:val="99"/>
    <w:rsid w:val="00050DB7"/>
    <w:pPr>
      <w:suppressAutoHyphens/>
      <w:autoSpaceDE w:val="0"/>
      <w:spacing w:before="40" w:after="40"/>
      <w:ind w:firstLine="568"/>
      <w:jc w:val="both"/>
    </w:pPr>
    <w:rPr>
      <w:rFonts w:cs="Calibri"/>
      <w:sz w:val="24"/>
      <w:szCs w:val="24"/>
      <w:lang w:val="ru-RU" w:eastAsia="zh-CN"/>
    </w:rPr>
  </w:style>
  <w:style w:type="paragraph" w:styleId="FootnoteText">
    <w:name w:val="footnote text"/>
    <w:basedOn w:val="Normal"/>
    <w:link w:val="FootnoteTextChar"/>
    <w:uiPriority w:val="99"/>
    <w:rsid w:val="00050DB7"/>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Pr>
      <w:rFonts w:ascii="Calibri" w:hAnsi="Calibri"/>
      <w:sz w:val="20"/>
      <w:lang w:eastAsia="zh-CN"/>
    </w:rPr>
  </w:style>
  <w:style w:type="paragraph" w:styleId="NormalWeb">
    <w:name w:val="Normal (Web)"/>
    <w:basedOn w:val="Normal"/>
    <w:uiPriority w:val="99"/>
    <w:rsid w:val="00050DB7"/>
    <w:pPr>
      <w:spacing w:before="280" w:after="280" w:line="240" w:lineRule="auto"/>
    </w:pPr>
    <w:rPr>
      <w:rFonts w:ascii="Times New Roman" w:hAnsi="Times New Roman" w:cs="Times New Roman"/>
      <w:sz w:val="24"/>
      <w:szCs w:val="24"/>
      <w:lang w:val="ru-RU"/>
    </w:rPr>
  </w:style>
  <w:style w:type="paragraph" w:customStyle="1" w:styleId="af">
    <w:name w:val="Знак"/>
    <w:basedOn w:val="Normal"/>
    <w:uiPriority w:val="99"/>
    <w:rsid w:val="00050DB7"/>
    <w:pPr>
      <w:spacing w:after="0" w:line="240" w:lineRule="auto"/>
    </w:pPr>
    <w:rPr>
      <w:rFonts w:ascii="Verdana" w:hAnsi="Verdana" w:cs="Verdana"/>
      <w:sz w:val="20"/>
      <w:szCs w:val="20"/>
      <w:lang w:val="en-US"/>
    </w:rPr>
  </w:style>
  <w:style w:type="paragraph" w:customStyle="1" w:styleId="13">
    <w:name w:val="Стиль1"/>
    <w:basedOn w:val="Normal"/>
    <w:uiPriority w:val="99"/>
    <w:rsid w:val="00050DB7"/>
    <w:pPr>
      <w:spacing w:after="0" w:line="216" w:lineRule="auto"/>
      <w:jc w:val="center"/>
    </w:pPr>
    <w:rPr>
      <w:rFonts w:ascii="Times New Roman" w:hAnsi="Times New Roman" w:cs="Times New Roman"/>
    </w:rPr>
  </w:style>
  <w:style w:type="paragraph" w:customStyle="1" w:styleId="14">
    <w:name w:val="Текст1"/>
    <w:basedOn w:val="Normal"/>
    <w:uiPriority w:val="99"/>
    <w:rsid w:val="00050DB7"/>
    <w:pPr>
      <w:spacing w:after="0" w:line="240" w:lineRule="auto"/>
    </w:pPr>
    <w:rPr>
      <w:rFonts w:ascii="Courier New" w:hAnsi="Courier New" w:cs="Courier New"/>
      <w:sz w:val="20"/>
      <w:szCs w:val="20"/>
      <w:lang w:val="ru-RU"/>
    </w:rPr>
  </w:style>
  <w:style w:type="paragraph" w:styleId="HTMLPreformatted">
    <w:name w:val="HTML Preformatted"/>
    <w:basedOn w:val="Normal"/>
    <w:link w:val="HTMLPreformattedChar"/>
    <w:uiPriority w:val="99"/>
    <w:rsid w:val="00050DB7"/>
    <w:pPr>
      <w:spacing w:after="0" w:line="240" w:lineRule="auto"/>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sz w:val="20"/>
      <w:lang w:eastAsia="zh-CN"/>
    </w:rPr>
  </w:style>
  <w:style w:type="paragraph" w:customStyle="1" w:styleId="15">
    <w:name w:val="Абзац списка1"/>
    <w:basedOn w:val="Normal"/>
    <w:uiPriority w:val="99"/>
    <w:rsid w:val="00050DB7"/>
    <w:pPr>
      <w:ind w:left="720"/>
    </w:pPr>
  </w:style>
  <w:style w:type="paragraph" w:customStyle="1" w:styleId="LO-Normal">
    <w:name w:val="LO-Normal"/>
    <w:uiPriority w:val="99"/>
    <w:rsid w:val="00050DB7"/>
    <w:pPr>
      <w:suppressAutoHyphens/>
      <w:autoSpaceDE w:val="0"/>
    </w:pPr>
    <w:rPr>
      <w:rFonts w:cs="Calibri"/>
      <w:color w:val="000000"/>
      <w:sz w:val="24"/>
      <w:szCs w:val="24"/>
      <w:lang w:eastAsia="zh-CN"/>
    </w:rPr>
  </w:style>
  <w:style w:type="paragraph" w:styleId="BalloonText">
    <w:name w:val="Balloon Text"/>
    <w:basedOn w:val="Normal"/>
    <w:link w:val="BalloonTextChar"/>
    <w:uiPriority w:val="99"/>
    <w:rsid w:val="00050DB7"/>
    <w:pPr>
      <w:spacing w:after="0" w:line="240" w:lineRule="auto"/>
    </w:pPr>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Pr>
      <w:sz w:val="2"/>
      <w:lang w:eastAsia="zh-CN"/>
    </w:rPr>
  </w:style>
  <w:style w:type="paragraph" w:customStyle="1" w:styleId="16">
    <w:name w:val="Звичайний відступ1"/>
    <w:basedOn w:val="Normal"/>
    <w:uiPriority w:val="99"/>
    <w:rsid w:val="00050DB7"/>
    <w:pPr>
      <w:widowControl w:val="0"/>
      <w:autoSpaceDE w:val="0"/>
      <w:spacing w:after="0" w:line="240" w:lineRule="auto"/>
      <w:ind w:left="708"/>
    </w:pPr>
    <w:rPr>
      <w:rFonts w:ascii="Arial" w:hAnsi="Arial" w:cs="Arial"/>
      <w:sz w:val="20"/>
      <w:szCs w:val="20"/>
    </w:rPr>
  </w:style>
  <w:style w:type="paragraph" w:customStyle="1" w:styleId="af0">
    <w:name w:val="Вміст таблиці"/>
    <w:basedOn w:val="Normal"/>
    <w:uiPriority w:val="99"/>
    <w:rsid w:val="00050DB7"/>
    <w:pPr>
      <w:suppressLineNumbers/>
    </w:pPr>
  </w:style>
  <w:style w:type="paragraph" w:customStyle="1" w:styleId="af1">
    <w:name w:val="Заголовок таблиці"/>
    <w:basedOn w:val="af0"/>
    <w:uiPriority w:val="99"/>
    <w:rsid w:val="00050DB7"/>
    <w:pPr>
      <w:jc w:val="center"/>
    </w:pPr>
    <w:rPr>
      <w:b/>
      <w:bCs/>
    </w:rPr>
  </w:style>
  <w:style w:type="paragraph" w:customStyle="1" w:styleId="af2">
    <w:name w:val="Текст у вказаному форматі"/>
    <w:basedOn w:val="Normal"/>
    <w:uiPriority w:val="99"/>
    <w:rsid w:val="00050DB7"/>
    <w:pPr>
      <w:spacing w:after="0"/>
    </w:pPr>
    <w:rPr>
      <w:rFonts w:ascii="Courier New" w:eastAsia="NSimSun" w:hAnsi="Courier New" w:cs="Courier New"/>
      <w:sz w:val="20"/>
      <w:szCs w:val="20"/>
    </w:rPr>
  </w:style>
  <w:style w:type="paragraph" w:customStyle="1" w:styleId="17">
    <w:name w:val="Без интервала1"/>
    <w:uiPriority w:val="99"/>
    <w:rsid w:val="00050DB7"/>
    <w:pPr>
      <w:suppressAutoHyphens/>
    </w:pPr>
    <w:rPr>
      <w:rFonts w:ascii="Calibri" w:hAnsi="Calibri" w:cs="Calibri"/>
      <w:lang w:eastAsia="zh-CN"/>
    </w:rPr>
  </w:style>
  <w:style w:type="paragraph" w:customStyle="1" w:styleId="18">
    <w:name w:val="Название1"/>
    <w:basedOn w:val="Normal"/>
    <w:next w:val="Normal"/>
    <w:uiPriority w:val="99"/>
    <w:rsid w:val="00050DB7"/>
    <w:pPr>
      <w:spacing w:before="240" w:after="60"/>
      <w:jc w:val="center"/>
    </w:pPr>
    <w:rPr>
      <w:rFonts w:ascii="Cambria" w:hAnsi="Cambria" w:cs="Times New Roman"/>
      <w:b/>
      <w:bCs/>
      <w:kern w:val="1"/>
      <w:sz w:val="32"/>
      <w:szCs w:val="32"/>
    </w:rPr>
  </w:style>
  <w:style w:type="paragraph" w:styleId="Subtitle">
    <w:name w:val="Subtitle"/>
    <w:basedOn w:val="Normal"/>
    <w:next w:val="Normal"/>
    <w:link w:val="SubtitleChar"/>
    <w:uiPriority w:val="99"/>
    <w:qFormat/>
    <w:rsid w:val="00050DB7"/>
    <w:pPr>
      <w:spacing w:after="60"/>
      <w:jc w:val="center"/>
    </w:pPr>
    <w:rPr>
      <w:rFonts w:ascii="Cambria" w:hAnsi="Cambria" w:cs="Times New Roman"/>
      <w:sz w:val="24"/>
      <w:szCs w:val="24"/>
    </w:rPr>
  </w:style>
  <w:style w:type="character" w:customStyle="1" w:styleId="SubtitleChar">
    <w:name w:val="Subtitle Char"/>
    <w:basedOn w:val="DefaultParagraphFont"/>
    <w:link w:val="Subtitle"/>
    <w:uiPriority w:val="99"/>
    <w:locked/>
    <w:rPr>
      <w:rFonts w:ascii="Cambria" w:hAnsi="Cambria"/>
      <w:sz w:val="24"/>
      <w:lang w:eastAsia="zh-CN"/>
    </w:rPr>
  </w:style>
  <w:style w:type="paragraph" w:customStyle="1" w:styleId="19">
    <w:name w:val="Текст выноски1"/>
    <w:basedOn w:val="Normal"/>
    <w:uiPriority w:val="99"/>
    <w:rsid w:val="00050DB7"/>
    <w:pPr>
      <w:spacing w:after="0" w:line="240" w:lineRule="auto"/>
    </w:pPr>
    <w:rPr>
      <w:rFonts w:ascii="Segoe UI" w:hAnsi="Segoe UI" w:cs="Segoe UI"/>
      <w:sz w:val="18"/>
      <w:szCs w:val="18"/>
    </w:rPr>
  </w:style>
  <w:style w:type="table" w:styleId="TableGrid">
    <w:name w:val="Table Grid"/>
    <w:basedOn w:val="TableNormal"/>
    <w:uiPriority w:val="99"/>
    <w:rsid w:val="009A1A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111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14</Pages>
  <Words>28550</Words>
  <Characters>16275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КОЛЯ</dc:creator>
  <cp:keywords/>
  <dc:description/>
  <cp:lastModifiedBy>user</cp:lastModifiedBy>
  <cp:revision>20</cp:revision>
  <cp:lastPrinted>2019-12-10T14:04:00Z</cp:lastPrinted>
  <dcterms:created xsi:type="dcterms:W3CDTF">2019-12-09T12:21:00Z</dcterms:created>
  <dcterms:modified xsi:type="dcterms:W3CDTF">2020-07-29T08:54:00Z</dcterms:modified>
</cp:coreProperties>
</file>